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142051F4" w14:textId="77777777" w:rsidR="00BE46A5" w:rsidRDefault="00991B82">
      <w:pPr>
        <w:ind w:left="708" w:hanging="708"/>
        <w:jc w:val="center"/>
        <w:rPr>
          <w:b/>
          <w:lang w:val="en-GB"/>
        </w:rPr>
      </w:pPr>
      <w:bookmarkStart w:id="0" w:name="_Ref269471273"/>
      <w:bookmarkStart w:id="1" w:name="_Ref269487239"/>
      <w:bookmarkStart w:id="2" w:name="_GoBack"/>
      <w:bookmarkEnd w:id="0"/>
      <w:bookmarkEnd w:id="1"/>
      <w:bookmarkEnd w:id="2"/>
      <w:r>
        <w:rPr>
          <w:noProof/>
          <w:lang w:val="et-EE" w:eastAsia="et-EE"/>
        </w:rPr>
        <w:drawing>
          <wp:anchor distT="0" distB="0" distL="114300" distR="114300" simplePos="0" relativeHeight="251659264" behindDoc="0" locked="0" layoutInCell="1" allowOverlap="1" wp14:anchorId="4E0C47E9" wp14:editId="482F9720">
            <wp:simplePos x="0" y="0"/>
            <wp:positionH relativeFrom="column">
              <wp:posOffset>-603250</wp:posOffset>
            </wp:positionH>
            <wp:positionV relativeFrom="paragraph">
              <wp:posOffset>210820</wp:posOffset>
            </wp:positionV>
            <wp:extent cx="6172200" cy="719455"/>
            <wp:effectExtent l="0" t="0" r="0" b="0"/>
            <wp:wrapSquare wrapText="bothSides"/>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72200" cy="71945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36F4AA86" w14:textId="77777777" w:rsidR="00BE46A5" w:rsidRDefault="00BE46A5">
      <w:pPr>
        <w:ind w:left="708" w:hanging="708"/>
        <w:jc w:val="center"/>
        <w:rPr>
          <w:b/>
          <w:lang w:val="en-GB"/>
        </w:rPr>
      </w:pPr>
    </w:p>
    <w:p w14:paraId="633EA8F3" w14:textId="77777777" w:rsidR="00BE46A5" w:rsidRDefault="00BE46A5">
      <w:pPr>
        <w:ind w:left="708" w:hanging="708"/>
        <w:jc w:val="center"/>
        <w:rPr>
          <w:b/>
          <w:lang w:val="en-GB"/>
        </w:rPr>
      </w:pPr>
    </w:p>
    <w:p w14:paraId="75E45D0C" w14:textId="77777777" w:rsidR="00BE46A5" w:rsidRDefault="00BE46A5">
      <w:pPr>
        <w:ind w:left="708" w:hanging="708"/>
        <w:jc w:val="center"/>
        <w:rPr>
          <w:b/>
          <w:lang w:val="en-GB"/>
        </w:rPr>
      </w:pPr>
    </w:p>
    <w:p w14:paraId="54D28F57" w14:textId="77777777" w:rsidR="00BE46A5" w:rsidRDefault="00BE46A5">
      <w:pPr>
        <w:ind w:left="708" w:hanging="708"/>
        <w:jc w:val="center"/>
        <w:rPr>
          <w:b/>
          <w:sz w:val="72"/>
          <w:szCs w:val="72"/>
          <w:lang w:val="en-GB"/>
        </w:rPr>
      </w:pPr>
      <w:r>
        <w:rPr>
          <w:b/>
          <w:sz w:val="48"/>
          <w:szCs w:val="48"/>
          <w:lang w:val="en-GB"/>
        </w:rPr>
        <w:t>SPICETONE®</w:t>
      </w:r>
    </w:p>
    <w:p w14:paraId="2CD1F1B8" w14:textId="77777777" w:rsidR="00BE46A5" w:rsidRDefault="00BE46A5">
      <w:pPr>
        <w:jc w:val="center"/>
        <w:rPr>
          <w:i/>
          <w:sz w:val="32"/>
          <w:szCs w:val="32"/>
          <w:lang w:val="en-GB"/>
        </w:rPr>
      </w:pPr>
      <w:r>
        <w:rPr>
          <w:b/>
          <w:sz w:val="72"/>
          <w:szCs w:val="72"/>
          <w:lang w:val="en-GB"/>
        </w:rPr>
        <w:t>6APPEAL™</w:t>
      </w:r>
      <w:r w:rsidR="00F77E5F">
        <w:rPr>
          <w:b/>
          <w:sz w:val="72"/>
          <w:szCs w:val="72"/>
          <w:lang w:val="en-GB"/>
        </w:rPr>
        <w:t xml:space="preserve"> Editor</w:t>
      </w:r>
    </w:p>
    <w:p w14:paraId="0D32F604" w14:textId="77777777" w:rsidR="00BE46A5" w:rsidRDefault="00BE46A5">
      <w:pPr>
        <w:jc w:val="center"/>
        <w:rPr>
          <w:lang w:val="en-GB"/>
        </w:rPr>
      </w:pPr>
      <w:r>
        <w:rPr>
          <w:i/>
          <w:sz w:val="32"/>
          <w:szCs w:val="32"/>
          <w:lang w:val="en-GB"/>
        </w:rPr>
        <w:t>Hexaphonic analogue overdrive/distortion with digital controls</w:t>
      </w:r>
    </w:p>
    <w:p w14:paraId="7714A694" w14:textId="77777777" w:rsidR="00BE46A5" w:rsidRDefault="00BE46A5">
      <w:pPr>
        <w:rPr>
          <w:lang w:val="en-GB"/>
        </w:rPr>
      </w:pPr>
    </w:p>
    <w:p w14:paraId="6E4785A2" w14:textId="77777777" w:rsidR="00BE46A5" w:rsidRDefault="00BE46A5">
      <w:pPr>
        <w:rPr>
          <w:lang w:val="en-GB"/>
        </w:rPr>
      </w:pPr>
    </w:p>
    <w:p w14:paraId="48DE7A15" w14:textId="77777777" w:rsidR="00BE46A5" w:rsidRDefault="00991B82">
      <w:pPr>
        <w:rPr>
          <w:lang w:val="en-GB"/>
        </w:rPr>
      </w:pPr>
      <w:r>
        <w:rPr>
          <w:noProof/>
          <w:lang w:val="et-EE" w:eastAsia="et-EE"/>
        </w:rPr>
        <w:drawing>
          <wp:anchor distT="0" distB="0" distL="114300" distR="114300" simplePos="0" relativeHeight="251658240" behindDoc="0" locked="0" layoutInCell="1" allowOverlap="1" wp14:anchorId="64C58C87" wp14:editId="09ACF216">
            <wp:simplePos x="0" y="0"/>
            <wp:positionH relativeFrom="column">
              <wp:posOffset>-709930</wp:posOffset>
            </wp:positionH>
            <wp:positionV relativeFrom="paragraph">
              <wp:posOffset>201930</wp:posOffset>
            </wp:positionV>
            <wp:extent cx="6606540" cy="4605655"/>
            <wp:effectExtent l="0" t="0" r="0" b="0"/>
            <wp:wrapSquare wrapText="bothSides"/>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06540" cy="46056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FE5691" w14:textId="77777777" w:rsidR="00BE46A5" w:rsidRDefault="00BE46A5">
      <w:pPr>
        <w:rPr>
          <w:lang w:val="en-GB"/>
        </w:rPr>
      </w:pPr>
    </w:p>
    <w:p w14:paraId="4D4BB179" w14:textId="77777777" w:rsidR="00BE46A5" w:rsidRDefault="00BE46A5">
      <w:pPr>
        <w:sectPr w:rsidR="00BE46A5" w:rsidSect="005B6583">
          <w:headerReference w:type="default" r:id="rId10"/>
          <w:pgSz w:w="11906" w:h="16838" w:code="9"/>
          <w:pgMar w:top="1411" w:right="1411" w:bottom="1411" w:left="2131" w:header="706" w:footer="706" w:gutter="0"/>
          <w:cols w:space="720"/>
          <w:docGrid w:linePitch="360"/>
        </w:sectPr>
      </w:pPr>
    </w:p>
    <w:p w14:paraId="6BE43CA8" w14:textId="77777777" w:rsidR="00DB2922" w:rsidRDefault="00DB2922">
      <w:pPr>
        <w:pStyle w:val="TOC1"/>
        <w:tabs>
          <w:tab w:val="left" w:pos="362"/>
          <w:tab w:val="right" w:leader="dot" w:pos="9061"/>
        </w:tabs>
      </w:pPr>
    </w:p>
    <w:p w14:paraId="5824CDC9" w14:textId="77777777" w:rsidR="00140AE2" w:rsidRDefault="00BE46A5">
      <w:pPr>
        <w:pStyle w:val="TOC1"/>
        <w:tabs>
          <w:tab w:val="left" w:pos="362"/>
          <w:tab w:val="right" w:leader="dot" w:pos="9770"/>
        </w:tabs>
        <w:rPr>
          <w:rFonts w:asciiTheme="minorHAnsi" w:eastAsiaTheme="minorEastAsia" w:hAnsiTheme="minorHAnsi" w:cstheme="minorBidi"/>
          <w:noProof/>
          <w:sz w:val="24"/>
          <w:szCs w:val="24"/>
          <w:lang w:eastAsia="ja-JP"/>
        </w:rPr>
      </w:pPr>
      <w:r>
        <w:fldChar w:fldCharType="begin"/>
      </w:r>
      <w:r>
        <w:instrText xml:space="preserve"> TOC \o "1-2" \t "Grid Table 31,1" \h</w:instrText>
      </w:r>
      <w:r>
        <w:fldChar w:fldCharType="separate"/>
      </w:r>
      <w:r w:rsidR="00140AE2" w:rsidRPr="001248C6">
        <w:rPr>
          <w:noProof/>
          <w:lang w:val="en-GB"/>
        </w:rPr>
        <w:t>1</w:t>
      </w:r>
      <w:r w:rsidR="00140AE2">
        <w:rPr>
          <w:rFonts w:asciiTheme="minorHAnsi" w:eastAsiaTheme="minorEastAsia" w:hAnsiTheme="minorHAnsi" w:cstheme="minorBidi"/>
          <w:noProof/>
          <w:sz w:val="24"/>
          <w:szCs w:val="24"/>
          <w:lang w:eastAsia="ja-JP"/>
        </w:rPr>
        <w:tab/>
      </w:r>
      <w:r w:rsidR="00140AE2" w:rsidRPr="001248C6">
        <w:rPr>
          <w:noProof/>
          <w:lang w:val="en-GB"/>
        </w:rPr>
        <w:t>Quick Start</w:t>
      </w:r>
      <w:r w:rsidR="00140AE2">
        <w:rPr>
          <w:noProof/>
        </w:rPr>
        <w:tab/>
      </w:r>
      <w:r w:rsidR="00140AE2">
        <w:rPr>
          <w:noProof/>
        </w:rPr>
        <w:fldChar w:fldCharType="begin"/>
      </w:r>
      <w:r w:rsidR="00140AE2">
        <w:rPr>
          <w:noProof/>
        </w:rPr>
        <w:instrText xml:space="preserve"> PAGEREF _Toc309046394 \h </w:instrText>
      </w:r>
      <w:r w:rsidR="00140AE2">
        <w:rPr>
          <w:noProof/>
        </w:rPr>
      </w:r>
      <w:r w:rsidR="00140AE2">
        <w:rPr>
          <w:noProof/>
        </w:rPr>
        <w:fldChar w:fldCharType="separate"/>
      </w:r>
      <w:r w:rsidR="00625973">
        <w:rPr>
          <w:noProof/>
        </w:rPr>
        <w:t>3</w:t>
      </w:r>
      <w:r w:rsidR="00140AE2">
        <w:rPr>
          <w:noProof/>
        </w:rPr>
        <w:fldChar w:fldCharType="end"/>
      </w:r>
    </w:p>
    <w:p w14:paraId="16F77B01" w14:textId="77777777" w:rsidR="00140AE2" w:rsidRDefault="00140AE2">
      <w:pPr>
        <w:pStyle w:val="TOC1"/>
        <w:tabs>
          <w:tab w:val="left" w:pos="362"/>
          <w:tab w:val="right" w:leader="dot" w:pos="9770"/>
        </w:tabs>
        <w:rPr>
          <w:rFonts w:asciiTheme="minorHAnsi" w:eastAsiaTheme="minorEastAsia" w:hAnsiTheme="minorHAnsi" w:cstheme="minorBidi"/>
          <w:noProof/>
          <w:sz w:val="24"/>
          <w:szCs w:val="24"/>
          <w:lang w:eastAsia="ja-JP"/>
        </w:rPr>
      </w:pPr>
      <w:r w:rsidRPr="001248C6">
        <w:rPr>
          <w:noProof/>
          <w:lang w:val="en-GB"/>
        </w:rPr>
        <w:t>2</w:t>
      </w:r>
      <w:r>
        <w:rPr>
          <w:rFonts w:asciiTheme="minorHAnsi" w:eastAsiaTheme="minorEastAsia" w:hAnsiTheme="minorHAnsi" w:cstheme="minorBidi"/>
          <w:noProof/>
          <w:sz w:val="24"/>
          <w:szCs w:val="24"/>
          <w:lang w:eastAsia="ja-JP"/>
        </w:rPr>
        <w:tab/>
      </w:r>
      <w:r w:rsidRPr="001248C6">
        <w:rPr>
          <w:noProof/>
          <w:lang w:val="en-GB"/>
        </w:rPr>
        <w:t>Editor software installation</w:t>
      </w:r>
      <w:r>
        <w:rPr>
          <w:noProof/>
        </w:rPr>
        <w:tab/>
      </w:r>
      <w:r>
        <w:rPr>
          <w:noProof/>
        </w:rPr>
        <w:fldChar w:fldCharType="begin"/>
      </w:r>
      <w:r>
        <w:rPr>
          <w:noProof/>
        </w:rPr>
        <w:instrText xml:space="preserve"> PAGEREF _Toc309046395 \h </w:instrText>
      </w:r>
      <w:r>
        <w:rPr>
          <w:noProof/>
        </w:rPr>
      </w:r>
      <w:r>
        <w:rPr>
          <w:noProof/>
        </w:rPr>
        <w:fldChar w:fldCharType="separate"/>
      </w:r>
      <w:r w:rsidR="00625973">
        <w:rPr>
          <w:noProof/>
        </w:rPr>
        <w:t>4</w:t>
      </w:r>
      <w:r>
        <w:rPr>
          <w:noProof/>
        </w:rPr>
        <w:fldChar w:fldCharType="end"/>
      </w:r>
    </w:p>
    <w:p w14:paraId="2F3686D1" w14:textId="77777777" w:rsidR="00140AE2" w:rsidRDefault="00140AE2">
      <w:pPr>
        <w:pStyle w:val="TOC2"/>
        <w:tabs>
          <w:tab w:val="left" w:pos="749"/>
          <w:tab w:val="right" w:leader="dot" w:pos="9770"/>
        </w:tabs>
        <w:rPr>
          <w:rFonts w:asciiTheme="minorHAnsi" w:eastAsiaTheme="minorEastAsia" w:hAnsiTheme="minorHAnsi" w:cstheme="minorBidi"/>
          <w:smallCaps w:val="0"/>
          <w:noProof/>
          <w:sz w:val="24"/>
          <w:szCs w:val="24"/>
          <w:lang w:eastAsia="ja-JP"/>
        </w:rPr>
      </w:pPr>
      <w:r w:rsidRPr="001248C6">
        <w:rPr>
          <w:noProof/>
          <w:lang w:val="en-GB"/>
        </w:rPr>
        <w:t>2.1</w:t>
      </w:r>
      <w:r>
        <w:rPr>
          <w:rFonts w:asciiTheme="minorHAnsi" w:eastAsiaTheme="minorEastAsia" w:hAnsiTheme="minorHAnsi" w:cstheme="minorBidi"/>
          <w:smallCaps w:val="0"/>
          <w:noProof/>
          <w:sz w:val="24"/>
          <w:szCs w:val="24"/>
          <w:lang w:eastAsia="ja-JP"/>
        </w:rPr>
        <w:tab/>
      </w:r>
      <w:r w:rsidRPr="001248C6">
        <w:rPr>
          <w:noProof/>
          <w:lang w:val="en-GB"/>
        </w:rPr>
        <w:t>6Appeal firmware update</w:t>
      </w:r>
      <w:r>
        <w:rPr>
          <w:noProof/>
        </w:rPr>
        <w:tab/>
      </w:r>
      <w:r>
        <w:rPr>
          <w:noProof/>
        </w:rPr>
        <w:fldChar w:fldCharType="begin"/>
      </w:r>
      <w:r>
        <w:rPr>
          <w:noProof/>
        </w:rPr>
        <w:instrText xml:space="preserve"> PAGEREF _Toc309046396 \h </w:instrText>
      </w:r>
      <w:r>
        <w:rPr>
          <w:noProof/>
        </w:rPr>
      </w:r>
      <w:r>
        <w:rPr>
          <w:noProof/>
        </w:rPr>
        <w:fldChar w:fldCharType="separate"/>
      </w:r>
      <w:r w:rsidR="00625973">
        <w:rPr>
          <w:noProof/>
        </w:rPr>
        <w:t>4</w:t>
      </w:r>
      <w:r>
        <w:rPr>
          <w:noProof/>
        </w:rPr>
        <w:fldChar w:fldCharType="end"/>
      </w:r>
    </w:p>
    <w:p w14:paraId="59DED545" w14:textId="77777777" w:rsidR="00140AE2" w:rsidRDefault="00140AE2">
      <w:pPr>
        <w:pStyle w:val="TOC2"/>
        <w:tabs>
          <w:tab w:val="left" w:pos="749"/>
          <w:tab w:val="right" w:leader="dot" w:pos="9770"/>
        </w:tabs>
        <w:rPr>
          <w:rFonts w:asciiTheme="minorHAnsi" w:eastAsiaTheme="minorEastAsia" w:hAnsiTheme="minorHAnsi" w:cstheme="minorBidi"/>
          <w:smallCaps w:val="0"/>
          <w:noProof/>
          <w:sz w:val="24"/>
          <w:szCs w:val="24"/>
          <w:lang w:eastAsia="ja-JP"/>
        </w:rPr>
      </w:pPr>
      <w:r w:rsidRPr="001248C6">
        <w:rPr>
          <w:noProof/>
          <w:lang w:val="en-GB"/>
        </w:rPr>
        <w:t>2.2</w:t>
      </w:r>
      <w:r>
        <w:rPr>
          <w:rFonts w:asciiTheme="minorHAnsi" w:eastAsiaTheme="minorEastAsia" w:hAnsiTheme="minorHAnsi" w:cstheme="minorBidi"/>
          <w:smallCaps w:val="0"/>
          <w:noProof/>
          <w:sz w:val="24"/>
          <w:szCs w:val="24"/>
          <w:lang w:eastAsia="ja-JP"/>
        </w:rPr>
        <w:tab/>
      </w:r>
      <w:r w:rsidRPr="001248C6">
        <w:rPr>
          <w:noProof/>
          <w:lang w:val="en-GB"/>
        </w:rPr>
        <w:t>Installation on Mac computers</w:t>
      </w:r>
      <w:r>
        <w:rPr>
          <w:noProof/>
        </w:rPr>
        <w:tab/>
      </w:r>
      <w:r>
        <w:rPr>
          <w:noProof/>
        </w:rPr>
        <w:fldChar w:fldCharType="begin"/>
      </w:r>
      <w:r>
        <w:rPr>
          <w:noProof/>
        </w:rPr>
        <w:instrText xml:space="preserve"> PAGEREF _Toc309046397 \h </w:instrText>
      </w:r>
      <w:r>
        <w:rPr>
          <w:noProof/>
        </w:rPr>
      </w:r>
      <w:r>
        <w:rPr>
          <w:noProof/>
        </w:rPr>
        <w:fldChar w:fldCharType="separate"/>
      </w:r>
      <w:r w:rsidR="00625973">
        <w:rPr>
          <w:noProof/>
        </w:rPr>
        <w:t>4</w:t>
      </w:r>
      <w:r>
        <w:rPr>
          <w:noProof/>
        </w:rPr>
        <w:fldChar w:fldCharType="end"/>
      </w:r>
    </w:p>
    <w:p w14:paraId="54A88DA2" w14:textId="77777777" w:rsidR="00140AE2" w:rsidRDefault="00140AE2">
      <w:pPr>
        <w:pStyle w:val="TOC2"/>
        <w:tabs>
          <w:tab w:val="left" w:pos="749"/>
          <w:tab w:val="right" w:leader="dot" w:pos="9770"/>
        </w:tabs>
        <w:rPr>
          <w:rFonts w:asciiTheme="minorHAnsi" w:eastAsiaTheme="minorEastAsia" w:hAnsiTheme="minorHAnsi" w:cstheme="minorBidi"/>
          <w:smallCaps w:val="0"/>
          <w:noProof/>
          <w:sz w:val="24"/>
          <w:szCs w:val="24"/>
          <w:lang w:eastAsia="ja-JP"/>
        </w:rPr>
      </w:pPr>
      <w:r w:rsidRPr="001248C6">
        <w:rPr>
          <w:noProof/>
          <w:lang w:val="en-GB"/>
        </w:rPr>
        <w:t>2.3</w:t>
      </w:r>
      <w:r>
        <w:rPr>
          <w:rFonts w:asciiTheme="minorHAnsi" w:eastAsiaTheme="minorEastAsia" w:hAnsiTheme="minorHAnsi" w:cstheme="minorBidi"/>
          <w:smallCaps w:val="0"/>
          <w:noProof/>
          <w:sz w:val="24"/>
          <w:szCs w:val="24"/>
          <w:lang w:eastAsia="ja-JP"/>
        </w:rPr>
        <w:tab/>
      </w:r>
      <w:r w:rsidRPr="001248C6">
        <w:rPr>
          <w:noProof/>
          <w:lang w:val="en-GB"/>
        </w:rPr>
        <w:t>Installation on Windows computers</w:t>
      </w:r>
      <w:r>
        <w:rPr>
          <w:noProof/>
        </w:rPr>
        <w:tab/>
      </w:r>
      <w:r>
        <w:rPr>
          <w:noProof/>
        </w:rPr>
        <w:fldChar w:fldCharType="begin"/>
      </w:r>
      <w:r>
        <w:rPr>
          <w:noProof/>
        </w:rPr>
        <w:instrText xml:space="preserve"> PAGEREF _Toc309046398 \h </w:instrText>
      </w:r>
      <w:r>
        <w:rPr>
          <w:noProof/>
        </w:rPr>
      </w:r>
      <w:r>
        <w:rPr>
          <w:noProof/>
        </w:rPr>
        <w:fldChar w:fldCharType="separate"/>
      </w:r>
      <w:r w:rsidR="00625973">
        <w:rPr>
          <w:noProof/>
        </w:rPr>
        <w:t>5</w:t>
      </w:r>
      <w:r>
        <w:rPr>
          <w:noProof/>
        </w:rPr>
        <w:fldChar w:fldCharType="end"/>
      </w:r>
    </w:p>
    <w:p w14:paraId="614E6A53" w14:textId="77777777" w:rsidR="00140AE2" w:rsidRDefault="00140AE2">
      <w:pPr>
        <w:pStyle w:val="TOC1"/>
        <w:tabs>
          <w:tab w:val="left" w:pos="362"/>
          <w:tab w:val="right" w:leader="dot" w:pos="9770"/>
        </w:tabs>
        <w:rPr>
          <w:rFonts w:asciiTheme="minorHAnsi" w:eastAsiaTheme="minorEastAsia" w:hAnsiTheme="minorHAnsi" w:cstheme="minorBidi"/>
          <w:noProof/>
          <w:sz w:val="24"/>
          <w:szCs w:val="24"/>
          <w:lang w:eastAsia="ja-JP"/>
        </w:rPr>
      </w:pPr>
      <w:r w:rsidRPr="001248C6">
        <w:rPr>
          <w:noProof/>
          <w:lang w:val="en-GB"/>
        </w:rPr>
        <w:t>3</w:t>
      </w:r>
      <w:r>
        <w:rPr>
          <w:rFonts w:asciiTheme="minorHAnsi" w:eastAsiaTheme="minorEastAsia" w:hAnsiTheme="minorHAnsi" w:cstheme="minorBidi"/>
          <w:noProof/>
          <w:sz w:val="24"/>
          <w:szCs w:val="24"/>
          <w:lang w:eastAsia="ja-JP"/>
        </w:rPr>
        <w:tab/>
      </w:r>
      <w:r w:rsidRPr="001248C6">
        <w:rPr>
          <w:noProof/>
          <w:lang w:val="en-GB"/>
        </w:rPr>
        <w:t>Working with 6appeal Editor</w:t>
      </w:r>
      <w:r>
        <w:rPr>
          <w:noProof/>
        </w:rPr>
        <w:tab/>
      </w:r>
      <w:r>
        <w:rPr>
          <w:noProof/>
        </w:rPr>
        <w:fldChar w:fldCharType="begin"/>
      </w:r>
      <w:r>
        <w:rPr>
          <w:noProof/>
        </w:rPr>
        <w:instrText xml:space="preserve"> PAGEREF _Toc309046399 \h </w:instrText>
      </w:r>
      <w:r>
        <w:rPr>
          <w:noProof/>
        </w:rPr>
      </w:r>
      <w:r>
        <w:rPr>
          <w:noProof/>
        </w:rPr>
        <w:fldChar w:fldCharType="separate"/>
      </w:r>
      <w:r w:rsidR="00625973">
        <w:rPr>
          <w:noProof/>
        </w:rPr>
        <w:t>7</w:t>
      </w:r>
      <w:r>
        <w:rPr>
          <w:noProof/>
        </w:rPr>
        <w:fldChar w:fldCharType="end"/>
      </w:r>
    </w:p>
    <w:p w14:paraId="1851D044" w14:textId="77777777" w:rsidR="00140AE2" w:rsidRDefault="00140AE2">
      <w:pPr>
        <w:pStyle w:val="TOC2"/>
        <w:tabs>
          <w:tab w:val="left" w:pos="749"/>
          <w:tab w:val="right" w:leader="dot" w:pos="9770"/>
        </w:tabs>
        <w:rPr>
          <w:rFonts w:asciiTheme="minorHAnsi" w:eastAsiaTheme="minorEastAsia" w:hAnsiTheme="minorHAnsi" w:cstheme="minorBidi"/>
          <w:smallCaps w:val="0"/>
          <w:noProof/>
          <w:sz w:val="24"/>
          <w:szCs w:val="24"/>
          <w:lang w:eastAsia="ja-JP"/>
        </w:rPr>
      </w:pPr>
      <w:r w:rsidRPr="001248C6">
        <w:rPr>
          <w:noProof/>
          <w:lang w:val="en-GB"/>
        </w:rPr>
        <w:t>3.1</w:t>
      </w:r>
      <w:r>
        <w:rPr>
          <w:rFonts w:asciiTheme="minorHAnsi" w:eastAsiaTheme="minorEastAsia" w:hAnsiTheme="minorHAnsi" w:cstheme="minorBidi"/>
          <w:smallCaps w:val="0"/>
          <w:noProof/>
          <w:sz w:val="24"/>
          <w:szCs w:val="24"/>
          <w:lang w:eastAsia="ja-JP"/>
        </w:rPr>
        <w:tab/>
      </w:r>
      <w:r w:rsidRPr="001248C6">
        <w:rPr>
          <w:noProof/>
          <w:lang w:val="en-GB"/>
        </w:rPr>
        <w:t>Starting up</w:t>
      </w:r>
      <w:r>
        <w:rPr>
          <w:noProof/>
        </w:rPr>
        <w:tab/>
      </w:r>
      <w:r>
        <w:rPr>
          <w:noProof/>
        </w:rPr>
        <w:fldChar w:fldCharType="begin"/>
      </w:r>
      <w:r>
        <w:rPr>
          <w:noProof/>
        </w:rPr>
        <w:instrText xml:space="preserve"> PAGEREF _Toc309046400 \h </w:instrText>
      </w:r>
      <w:r>
        <w:rPr>
          <w:noProof/>
        </w:rPr>
      </w:r>
      <w:r>
        <w:rPr>
          <w:noProof/>
        </w:rPr>
        <w:fldChar w:fldCharType="separate"/>
      </w:r>
      <w:r w:rsidR="00625973">
        <w:rPr>
          <w:noProof/>
        </w:rPr>
        <w:t>7</w:t>
      </w:r>
      <w:r>
        <w:rPr>
          <w:noProof/>
        </w:rPr>
        <w:fldChar w:fldCharType="end"/>
      </w:r>
    </w:p>
    <w:p w14:paraId="15AF7994" w14:textId="77777777" w:rsidR="00140AE2" w:rsidRDefault="00140AE2">
      <w:pPr>
        <w:pStyle w:val="TOC2"/>
        <w:tabs>
          <w:tab w:val="left" w:pos="749"/>
          <w:tab w:val="right" w:leader="dot" w:pos="9770"/>
        </w:tabs>
        <w:rPr>
          <w:rFonts w:asciiTheme="minorHAnsi" w:eastAsiaTheme="minorEastAsia" w:hAnsiTheme="minorHAnsi" w:cstheme="minorBidi"/>
          <w:smallCaps w:val="0"/>
          <w:noProof/>
          <w:sz w:val="24"/>
          <w:szCs w:val="24"/>
          <w:lang w:eastAsia="ja-JP"/>
        </w:rPr>
      </w:pPr>
      <w:r w:rsidRPr="001248C6">
        <w:rPr>
          <w:noProof/>
          <w:lang w:val="en-GB"/>
        </w:rPr>
        <w:t>3.2</w:t>
      </w:r>
      <w:r>
        <w:rPr>
          <w:rFonts w:asciiTheme="minorHAnsi" w:eastAsiaTheme="minorEastAsia" w:hAnsiTheme="minorHAnsi" w:cstheme="minorBidi"/>
          <w:smallCaps w:val="0"/>
          <w:noProof/>
          <w:sz w:val="24"/>
          <w:szCs w:val="24"/>
          <w:lang w:eastAsia="ja-JP"/>
        </w:rPr>
        <w:tab/>
      </w:r>
      <w:r w:rsidRPr="001248C6">
        <w:rPr>
          <w:noProof/>
          <w:lang w:val="en-GB"/>
        </w:rPr>
        <w:t>Editor Layout and Operation</w:t>
      </w:r>
      <w:r>
        <w:rPr>
          <w:noProof/>
        </w:rPr>
        <w:tab/>
      </w:r>
      <w:r>
        <w:rPr>
          <w:noProof/>
        </w:rPr>
        <w:fldChar w:fldCharType="begin"/>
      </w:r>
      <w:r>
        <w:rPr>
          <w:noProof/>
        </w:rPr>
        <w:instrText xml:space="preserve"> PAGEREF _Toc309046401 \h </w:instrText>
      </w:r>
      <w:r>
        <w:rPr>
          <w:noProof/>
        </w:rPr>
      </w:r>
      <w:r>
        <w:rPr>
          <w:noProof/>
        </w:rPr>
        <w:fldChar w:fldCharType="separate"/>
      </w:r>
      <w:r w:rsidR="00625973">
        <w:rPr>
          <w:noProof/>
        </w:rPr>
        <w:t>8</w:t>
      </w:r>
      <w:r>
        <w:rPr>
          <w:noProof/>
        </w:rPr>
        <w:fldChar w:fldCharType="end"/>
      </w:r>
    </w:p>
    <w:p w14:paraId="07D7D113" w14:textId="77777777" w:rsidR="00140AE2" w:rsidRDefault="00140AE2">
      <w:pPr>
        <w:pStyle w:val="TOC2"/>
        <w:tabs>
          <w:tab w:val="left" w:pos="749"/>
          <w:tab w:val="right" w:leader="dot" w:pos="9770"/>
        </w:tabs>
        <w:rPr>
          <w:rFonts w:asciiTheme="minorHAnsi" w:eastAsiaTheme="minorEastAsia" w:hAnsiTheme="minorHAnsi" w:cstheme="minorBidi"/>
          <w:smallCaps w:val="0"/>
          <w:noProof/>
          <w:sz w:val="24"/>
          <w:szCs w:val="24"/>
          <w:lang w:eastAsia="ja-JP"/>
        </w:rPr>
      </w:pPr>
      <w:r w:rsidRPr="001248C6">
        <w:rPr>
          <w:noProof/>
          <w:lang w:val="en-GB"/>
        </w:rPr>
        <w:t>3.3</w:t>
      </w:r>
      <w:r>
        <w:rPr>
          <w:rFonts w:asciiTheme="minorHAnsi" w:eastAsiaTheme="minorEastAsia" w:hAnsiTheme="minorHAnsi" w:cstheme="minorBidi"/>
          <w:smallCaps w:val="0"/>
          <w:noProof/>
          <w:sz w:val="24"/>
          <w:szCs w:val="24"/>
          <w:lang w:eastAsia="ja-JP"/>
        </w:rPr>
        <w:tab/>
      </w:r>
      <w:r w:rsidRPr="001248C6">
        <w:rPr>
          <w:noProof/>
          <w:lang w:val="en-GB"/>
        </w:rPr>
        <w:t>Quitting Editor</w:t>
      </w:r>
      <w:r>
        <w:rPr>
          <w:noProof/>
        </w:rPr>
        <w:tab/>
      </w:r>
      <w:r>
        <w:rPr>
          <w:noProof/>
        </w:rPr>
        <w:fldChar w:fldCharType="begin"/>
      </w:r>
      <w:r>
        <w:rPr>
          <w:noProof/>
        </w:rPr>
        <w:instrText xml:space="preserve"> PAGEREF _Toc309046402 \h </w:instrText>
      </w:r>
      <w:r>
        <w:rPr>
          <w:noProof/>
        </w:rPr>
      </w:r>
      <w:r>
        <w:rPr>
          <w:noProof/>
        </w:rPr>
        <w:fldChar w:fldCharType="separate"/>
      </w:r>
      <w:r w:rsidR="00625973">
        <w:rPr>
          <w:noProof/>
        </w:rPr>
        <w:t>9</w:t>
      </w:r>
      <w:r>
        <w:rPr>
          <w:noProof/>
        </w:rPr>
        <w:fldChar w:fldCharType="end"/>
      </w:r>
    </w:p>
    <w:p w14:paraId="7D7C831E" w14:textId="77777777" w:rsidR="00140AE2" w:rsidRDefault="00140AE2">
      <w:pPr>
        <w:pStyle w:val="TOC2"/>
        <w:tabs>
          <w:tab w:val="left" w:pos="749"/>
          <w:tab w:val="right" w:leader="dot" w:pos="9770"/>
        </w:tabs>
        <w:rPr>
          <w:rFonts w:asciiTheme="minorHAnsi" w:eastAsiaTheme="minorEastAsia" w:hAnsiTheme="minorHAnsi" w:cstheme="minorBidi"/>
          <w:smallCaps w:val="0"/>
          <w:noProof/>
          <w:sz w:val="24"/>
          <w:szCs w:val="24"/>
          <w:lang w:eastAsia="ja-JP"/>
        </w:rPr>
      </w:pPr>
      <w:r w:rsidRPr="001248C6">
        <w:rPr>
          <w:noProof/>
          <w:lang w:val="en-GB"/>
        </w:rPr>
        <w:t>3.4</w:t>
      </w:r>
      <w:r>
        <w:rPr>
          <w:rFonts w:asciiTheme="minorHAnsi" w:eastAsiaTheme="minorEastAsia" w:hAnsiTheme="minorHAnsi" w:cstheme="minorBidi"/>
          <w:smallCaps w:val="0"/>
          <w:noProof/>
          <w:sz w:val="24"/>
          <w:szCs w:val="24"/>
          <w:lang w:eastAsia="ja-JP"/>
        </w:rPr>
        <w:tab/>
      </w:r>
      <w:r w:rsidRPr="001248C6">
        <w:rPr>
          <w:noProof/>
          <w:lang w:val="en-GB"/>
        </w:rPr>
        <w:t>Working with External Midi Controller</w:t>
      </w:r>
      <w:r>
        <w:rPr>
          <w:noProof/>
        </w:rPr>
        <w:tab/>
      </w:r>
      <w:r>
        <w:rPr>
          <w:noProof/>
        </w:rPr>
        <w:fldChar w:fldCharType="begin"/>
      </w:r>
      <w:r>
        <w:rPr>
          <w:noProof/>
        </w:rPr>
        <w:instrText xml:space="preserve"> PAGEREF _Toc309046403 \h </w:instrText>
      </w:r>
      <w:r>
        <w:rPr>
          <w:noProof/>
        </w:rPr>
      </w:r>
      <w:r>
        <w:rPr>
          <w:noProof/>
        </w:rPr>
        <w:fldChar w:fldCharType="separate"/>
      </w:r>
      <w:r w:rsidR="00625973">
        <w:rPr>
          <w:noProof/>
        </w:rPr>
        <w:t>9</w:t>
      </w:r>
      <w:r>
        <w:rPr>
          <w:noProof/>
        </w:rPr>
        <w:fldChar w:fldCharType="end"/>
      </w:r>
    </w:p>
    <w:p w14:paraId="2CBEFF19" w14:textId="77777777" w:rsidR="00140AE2" w:rsidRDefault="00140AE2">
      <w:pPr>
        <w:pStyle w:val="TOC2"/>
        <w:tabs>
          <w:tab w:val="left" w:pos="749"/>
          <w:tab w:val="right" w:leader="dot" w:pos="9770"/>
        </w:tabs>
        <w:rPr>
          <w:rFonts w:asciiTheme="minorHAnsi" w:eastAsiaTheme="minorEastAsia" w:hAnsiTheme="minorHAnsi" w:cstheme="minorBidi"/>
          <w:smallCaps w:val="0"/>
          <w:noProof/>
          <w:sz w:val="24"/>
          <w:szCs w:val="24"/>
          <w:lang w:eastAsia="ja-JP"/>
        </w:rPr>
      </w:pPr>
      <w:r w:rsidRPr="001248C6">
        <w:rPr>
          <w:noProof/>
          <w:lang w:val="en-GB"/>
        </w:rPr>
        <w:t>3.5</w:t>
      </w:r>
      <w:r>
        <w:rPr>
          <w:rFonts w:asciiTheme="minorHAnsi" w:eastAsiaTheme="minorEastAsia" w:hAnsiTheme="minorHAnsi" w:cstheme="minorBidi"/>
          <w:smallCaps w:val="0"/>
          <w:noProof/>
          <w:sz w:val="24"/>
          <w:szCs w:val="24"/>
          <w:lang w:eastAsia="ja-JP"/>
        </w:rPr>
        <w:tab/>
      </w:r>
      <w:r w:rsidRPr="001248C6">
        <w:rPr>
          <w:noProof/>
          <w:lang w:val="en-GB"/>
        </w:rPr>
        <w:t>Some Hints to Work with Editor</w:t>
      </w:r>
      <w:r>
        <w:rPr>
          <w:noProof/>
        </w:rPr>
        <w:tab/>
      </w:r>
      <w:r>
        <w:rPr>
          <w:noProof/>
        </w:rPr>
        <w:fldChar w:fldCharType="begin"/>
      </w:r>
      <w:r>
        <w:rPr>
          <w:noProof/>
        </w:rPr>
        <w:instrText xml:space="preserve"> PAGEREF _Toc309046404 \h </w:instrText>
      </w:r>
      <w:r>
        <w:rPr>
          <w:noProof/>
        </w:rPr>
      </w:r>
      <w:r>
        <w:rPr>
          <w:noProof/>
        </w:rPr>
        <w:fldChar w:fldCharType="separate"/>
      </w:r>
      <w:r w:rsidR="00625973">
        <w:rPr>
          <w:noProof/>
        </w:rPr>
        <w:t>10</w:t>
      </w:r>
      <w:r>
        <w:rPr>
          <w:noProof/>
        </w:rPr>
        <w:fldChar w:fldCharType="end"/>
      </w:r>
    </w:p>
    <w:p w14:paraId="364D3CD2" w14:textId="77777777" w:rsidR="00140AE2" w:rsidRDefault="00140AE2">
      <w:pPr>
        <w:pStyle w:val="TOC1"/>
        <w:tabs>
          <w:tab w:val="left" w:pos="362"/>
          <w:tab w:val="right" w:leader="dot" w:pos="9770"/>
        </w:tabs>
        <w:rPr>
          <w:rFonts w:asciiTheme="minorHAnsi" w:eastAsiaTheme="minorEastAsia" w:hAnsiTheme="minorHAnsi" w:cstheme="minorBidi"/>
          <w:noProof/>
          <w:sz w:val="24"/>
          <w:szCs w:val="24"/>
          <w:lang w:eastAsia="ja-JP"/>
        </w:rPr>
      </w:pPr>
      <w:r w:rsidRPr="001248C6">
        <w:rPr>
          <w:noProof/>
          <w:lang w:val="en-GB"/>
        </w:rPr>
        <w:t>4</w:t>
      </w:r>
      <w:r>
        <w:rPr>
          <w:rFonts w:asciiTheme="minorHAnsi" w:eastAsiaTheme="minorEastAsia" w:hAnsiTheme="minorHAnsi" w:cstheme="minorBidi"/>
          <w:noProof/>
          <w:sz w:val="24"/>
          <w:szCs w:val="24"/>
          <w:lang w:eastAsia="ja-JP"/>
        </w:rPr>
        <w:tab/>
      </w:r>
      <w:r w:rsidRPr="001248C6">
        <w:rPr>
          <w:noProof/>
          <w:lang w:val="en-GB"/>
        </w:rPr>
        <w:t>Software Update (EXCERPT FROM THE USER MANUAL)</w:t>
      </w:r>
      <w:r>
        <w:rPr>
          <w:noProof/>
        </w:rPr>
        <w:tab/>
      </w:r>
      <w:r>
        <w:rPr>
          <w:noProof/>
        </w:rPr>
        <w:fldChar w:fldCharType="begin"/>
      </w:r>
      <w:r>
        <w:rPr>
          <w:noProof/>
        </w:rPr>
        <w:instrText xml:space="preserve"> PAGEREF _Toc309046405 \h </w:instrText>
      </w:r>
      <w:r>
        <w:rPr>
          <w:noProof/>
        </w:rPr>
      </w:r>
      <w:r>
        <w:rPr>
          <w:noProof/>
        </w:rPr>
        <w:fldChar w:fldCharType="separate"/>
      </w:r>
      <w:r w:rsidR="00625973">
        <w:rPr>
          <w:noProof/>
        </w:rPr>
        <w:t>11</w:t>
      </w:r>
      <w:r>
        <w:rPr>
          <w:noProof/>
        </w:rPr>
        <w:fldChar w:fldCharType="end"/>
      </w:r>
    </w:p>
    <w:p w14:paraId="4C231CDB" w14:textId="77777777" w:rsidR="00140AE2" w:rsidRDefault="00140AE2">
      <w:pPr>
        <w:pStyle w:val="TOC2"/>
        <w:tabs>
          <w:tab w:val="left" w:pos="749"/>
          <w:tab w:val="right" w:leader="dot" w:pos="9770"/>
        </w:tabs>
        <w:rPr>
          <w:rFonts w:asciiTheme="minorHAnsi" w:eastAsiaTheme="minorEastAsia" w:hAnsiTheme="minorHAnsi" w:cstheme="minorBidi"/>
          <w:smallCaps w:val="0"/>
          <w:noProof/>
          <w:sz w:val="24"/>
          <w:szCs w:val="24"/>
          <w:lang w:eastAsia="ja-JP"/>
        </w:rPr>
      </w:pPr>
      <w:r w:rsidRPr="001248C6">
        <w:rPr>
          <w:noProof/>
          <w:lang w:val="en-GB"/>
        </w:rPr>
        <w:t>4.1</w:t>
      </w:r>
      <w:r>
        <w:rPr>
          <w:rFonts w:asciiTheme="minorHAnsi" w:eastAsiaTheme="minorEastAsia" w:hAnsiTheme="minorHAnsi" w:cstheme="minorBidi"/>
          <w:smallCaps w:val="0"/>
          <w:noProof/>
          <w:sz w:val="24"/>
          <w:szCs w:val="24"/>
          <w:lang w:eastAsia="ja-JP"/>
        </w:rPr>
        <w:tab/>
      </w:r>
      <w:r w:rsidRPr="001248C6">
        <w:rPr>
          <w:noProof/>
          <w:lang w:val="en-GB"/>
        </w:rPr>
        <w:t>How to Check Software Version</w:t>
      </w:r>
      <w:r>
        <w:rPr>
          <w:noProof/>
        </w:rPr>
        <w:tab/>
      </w:r>
      <w:r>
        <w:rPr>
          <w:noProof/>
        </w:rPr>
        <w:fldChar w:fldCharType="begin"/>
      </w:r>
      <w:r>
        <w:rPr>
          <w:noProof/>
        </w:rPr>
        <w:instrText xml:space="preserve"> PAGEREF _Toc309046406 \h </w:instrText>
      </w:r>
      <w:r>
        <w:rPr>
          <w:noProof/>
        </w:rPr>
      </w:r>
      <w:r>
        <w:rPr>
          <w:noProof/>
        </w:rPr>
        <w:fldChar w:fldCharType="separate"/>
      </w:r>
      <w:r w:rsidR="00625973">
        <w:rPr>
          <w:noProof/>
        </w:rPr>
        <w:t>11</w:t>
      </w:r>
      <w:r>
        <w:rPr>
          <w:noProof/>
        </w:rPr>
        <w:fldChar w:fldCharType="end"/>
      </w:r>
    </w:p>
    <w:p w14:paraId="7A16CBDB" w14:textId="77777777" w:rsidR="00140AE2" w:rsidRDefault="00140AE2">
      <w:pPr>
        <w:pStyle w:val="TOC2"/>
        <w:tabs>
          <w:tab w:val="left" w:pos="749"/>
          <w:tab w:val="right" w:leader="dot" w:pos="9770"/>
        </w:tabs>
        <w:rPr>
          <w:rFonts w:asciiTheme="minorHAnsi" w:eastAsiaTheme="minorEastAsia" w:hAnsiTheme="minorHAnsi" w:cstheme="minorBidi"/>
          <w:smallCaps w:val="0"/>
          <w:noProof/>
          <w:sz w:val="24"/>
          <w:szCs w:val="24"/>
          <w:lang w:eastAsia="ja-JP"/>
        </w:rPr>
      </w:pPr>
      <w:r w:rsidRPr="001248C6">
        <w:rPr>
          <w:noProof/>
          <w:color w:val="404040"/>
          <w:lang w:val="en-GB"/>
        </w:rPr>
        <w:t>4.2</w:t>
      </w:r>
      <w:r>
        <w:rPr>
          <w:rFonts w:asciiTheme="minorHAnsi" w:eastAsiaTheme="minorEastAsia" w:hAnsiTheme="minorHAnsi" w:cstheme="minorBidi"/>
          <w:smallCaps w:val="0"/>
          <w:noProof/>
          <w:sz w:val="24"/>
          <w:szCs w:val="24"/>
          <w:lang w:eastAsia="ja-JP"/>
        </w:rPr>
        <w:tab/>
      </w:r>
      <w:r w:rsidRPr="001248C6">
        <w:rPr>
          <w:noProof/>
          <w:lang w:val="en-GB"/>
        </w:rPr>
        <w:t>How to Update</w:t>
      </w:r>
      <w:r>
        <w:rPr>
          <w:noProof/>
        </w:rPr>
        <w:tab/>
      </w:r>
      <w:r>
        <w:rPr>
          <w:noProof/>
        </w:rPr>
        <w:fldChar w:fldCharType="begin"/>
      </w:r>
      <w:r>
        <w:rPr>
          <w:noProof/>
        </w:rPr>
        <w:instrText xml:space="preserve"> PAGEREF _Toc309046407 \h </w:instrText>
      </w:r>
      <w:r>
        <w:rPr>
          <w:noProof/>
        </w:rPr>
      </w:r>
      <w:r>
        <w:rPr>
          <w:noProof/>
        </w:rPr>
        <w:fldChar w:fldCharType="separate"/>
      </w:r>
      <w:r w:rsidR="00625973">
        <w:rPr>
          <w:noProof/>
        </w:rPr>
        <w:t>12</w:t>
      </w:r>
      <w:r>
        <w:rPr>
          <w:noProof/>
        </w:rPr>
        <w:fldChar w:fldCharType="end"/>
      </w:r>
    </w:p>
    <w:p w14:paraId="20F0EE47" w14:textId="77777777" w:rsidR="00BE46A5" w:rsidRDefault="00BE46A5">
      <w:pPr>
        <w:rPr>
          <w:b/>
          <w:bCs/>
          <w:lang w:val="en-GB" w:eastAsia="en-US"/>
        </w:rPr>
      </w:pPr>
      <w:r>
        <w:fldChar w:fldCharType="end"/>
      </w:r>
    </w:p>
    <w:p w14:paraId="55F1E46C" w14:textId="77777777" w:rsidR="00BE46A5" w:rsidRDefault="00BE46A5">
      <w:pPr>
        <w:rPr>
          <w:lang w:val="en-GB"/>
        </w:rPr>
      </w:pPr>
    </w:p>
    <w:p w14:paraId="3BD4D9C7" w14:textId="77777777" w:rsidR="00BE46A5" w:rsidRDefault="00BE46A5">
      <w:pPr>
        <w:pStyle w:val="Heading1"/>
        <w:rPr>
          <w:lang w:val="en-GB"/>
        </w:rPr>
      </w:pPr>
      <w:bookmarkStart w:id="3" w:name="_Toc309046394"/>
      <w:r>
        <w:rPr>
          <w:lang w:val="en-GB"/>
        </w:rPr>
        <w:lastRenderedPageBreak/>
        <w:t>Quick Start</w:t>
      </w:r>
      <w:bookmarkEnd w:id="3"/>
    </w:p>
    <w:p w14:paraId="6FB37943" w14:textId="77777777" w:rsidR="00BE46A5" w:rsidRDefault="00BE46A5">
      <w:pPr>
        <w:rPr>
          <w:lang w:val="en-GB"/>
        </w:rPr>
      </w:pPr>
    </w:p>
    <w:p w14:paraId="533FF49A" w14:textId="77777777" w:rsidR="0006410B" w:rsidRDefault="0006410B" w:rsidP="0006410B">
      <w:pPr>
        <w:rPr>
          <w:lang w:val="en-GB"/>
        </w:rPr>
      </w:pPr>
      <w:r>
        <w:rPr>
          <w:lang w:val="en-GB"/>
        </w:rPr>
        <w:t>6Appeal Editor is a Mac/Win</w:t>
      </w:r>
      <w:r w:rsidR="00F77E5F">
        <w:rPr>
          <w:lang w:val="en-GB"/>
        </w:rPr>
        <w:t>dows</w:t>
      </w:r>
      <w:r>
        <w:rPr>
          <w:lang w:val="en-GB"/>
        </w:rPr>
        <w:t xml:space="preserve"> software to control 6Appeal from computer for sound design purposes. It also allows to e</w:t>
      </w:r>
      <w:r w:rsidR="001B2531">
        <w:rPr>
          <w:lang w:val="en-GB"/>
        </w:rPr>
        <w:t>xport/import your presets and</w:t>
      </w:r>
      <w:r>
        <w:rPr>
          <w:lang w:val="en-GB"/>
        </w:rPr>
        <w:t xml:space="preserve"> banks of your presets to/from computer for </w:t>
      </w:r>
      <w:r w:rsidR="00F77E5F">
        <w:rPr>
          <w:lang w:val="en-GB"/>
        </w:rPr>
        <w:t>information</w:t>
      </w:r>
      <w:r w:rsidR="005A3B28">
        <w:rPr>
          <w:lang w:val="en-GB"/>
        </w:rPr>
        <w:t xml:space="preserve"> storage and</w:t>
      </w:r>
      <w:r>
        <w:rPr>
          <w:lang w:val="en-GB"/>
        </w:rPr>
        <w:t xml:space="preserve"> exchange with other users.</w:t>
      </w:r>
    </w:p>
    <w:p w14:paraId="57979C20" w14:textId="77777777" w:rsidR="0006410B" w:rsidRDefault="0006410B" w:rsidP="0006410B">
      <w:pPr>
        <w:rPr>
          <w:lang w:val="en-GB"/>
        </w:rPr>
      </w:pPr>
    </w:p>
    <w:p w14:paraId="6E4D4BD8" w14:textId="77777777" w:rsidR="0006410B" w:rsidRDefault="0006410B" w:rsidP="0006410B">
      <w:pPr>
        <w:rPr>
          <w:lang w:val="en-GB"/>
        </w:rPr>
      </w:pPr>
      <w:r>
        <w:rPr>
          <w:lang w:val="en-GB"/>
        </w:rPr>
        <w:t xml:space="preserve">Quick Start summaries all the steps you need to work with Editor and we hope the use of Editor is </w:t>
      </w:r>
      <w:r w:rsidR="005A3B28">
        <w:rPr>
          <w:lang w:val="en-GB"/>
        </w:rPr>
        <w:t>enough</w:t>
      </w:r>
      <w:r>
        <w:rPr>
          <w:lang w:val="en-GB"/>
        </w:rPr>
        <w:t xml:space="preserve"> intuitive</w:t>
      </w:r>
      <w:r w:rsidR="005A3B28">
        <w:rPr>
          <w:lang w:val="en-GB"/>
        </w:rPr>
        <w:t xml:space="preserve"> for 6Appeal users</w:t>
      </w:r>
      <w:r>
        <w:rPr>
          <w:lang w:val="en-GB"/>
        </w:rPr>
        <w:t>. But we still recommend you to read the full document through - to get maximum value out of the Editor.</w:t>
      </w:r>
    </w:p>
    <w:p w14:paraId="26637D9B" w14:textId="77777777" w:rsidR="0006410B" w:rsidRDefault="0006410B" w:rsidP="0006410B">
      <w:pPr>
        <w:rPr>
          <w:lang w:val="en-GB"/>
        </w:rPr>
      </w:pPr>
    </w:p>
    <w:p w14:paraId="51D65895" w14:textId="77777777" w:rsidR="0006410B" w:rsidRDefault="001B2531" w:rsidP="0006410B">
      <w:pPr>
        <w:rPr>
          <w:lang w:val="en-GB"/>
        </w:rPr>
      </w:pPr>
      <w:r>
        <w:rPr>
          <w:lang w:val="en-GB"/>
        </w:rPr>
        <w:t xml:space="preserve">To use the Editor, </w:t>
      </w:r>
      <w:r w:rsidR="0006410B">
        <w:rPr>
          <w:lang w:val="en-GB"/>
        </w:rPr>
        <w:t xml:space="preserve">please </w:t>
      </w:r>
      <w:r w:rsidR="005A3B28">
        <w:rPr>
          <w:lang w:val="en-GB"/>
        </w:rPr>
        <w:t>follow the</w:t>
      </w:r>
      <w:r>
        <w:rPr>
          <w:lang w:val="en-GB"/>
        </w:rPr>
        <w:t>se</w:t>
      </w:r>
      <w:r w:rsidR="005A3B28">
        <w:rPr>
          <w:lang w:val="en-GB"/>
        </w:rPr>
        <w:t xml:space="preserve"> steps</w:t>
      </w:r>
      <w:r w:rsidR="0006410B">
        <w:rPr>
          <w:lang w:val="en-GB"/>
        </w:rPr>
        <w:t>:</w:t>
      </w:r>
    </w:p>
    <w:p w14:paraId="27112B97" w14:textId="77777777" w:rsidR="0006410B" w:rsidRDefault="0006410B" w:rsidP="0006410B">
      <w:pPr>
        <w:numPr>
          <w:ilvl w:val="0"/>
          <w:numId w:val="9"/>
        </w:numPr>
        <w:rPr>
          <w:lang w:val="en-GB"/>
        </w:rPr>
      </w:pPr>
      <w:r>
        <w:rPr>
          <w:lang w:val="en-GB"/>
        </w:rPr>
        <w:t>Download the software package from www.spicetone.com</w:t>
      </w:r>
    </w:p>
    <w:p w14:paraId="58C20311" w14:textId="77777777" w:rsidR="0006410B" w:rsidRDefault="0006410B" w:rsidP="0006410B">
      <w:pPr>
        <w:numPr>
          <w:ilvl w:val="0"/>
          <w:numId w:val="9"/>
        </w:numPr>
        <w:rPr>
          <w:lang w:val="en-GB"/>
        </w:rPr>
      </w:pPr>
      <w:r>
        <w:rPr>
          <w:lang w:val="en-GB"/>
        </w:rPr>
        <w:t>Install the software on your computer</w:t>
      </w:r>
    </w:p>
    <w:p w14:paraId="25FC7A65" w14:textId="77777777" w:rsidR="0006410B" w:rsidRDefault="0006410B" w:rsidP="0006410B">
      <w:pPr>
        <w:numPr>
          <w:ilvl w:val="0"/>
          <w:numId w:val="9"/>
        </w:numPr>
        <w:rPr>
          <w:lang w:val="en-GB"/>
        </w:rPr>
      </w:pPr>
      <w:r>
        <w:rPr>
          <w:lang w:val="en-GB"/>
        </w:rPr>
        <w:t>Make Midi connections between 6Appeal and your computer Midi Interface</w:t>
      </w:r>
    </w:p>
    <w:p w14:paraId="61F038A6" w14:textId="77777777" w:rsidR="0006410B" w:rsidRDefault="0006410B" w:rsidP="0006410B">
      <w:pPr>
        <w:numPr>
          <w:ilvl w:val="0"/>
          <w:numId w:val="9"/>
        </w:numPr>
        <w:rPr>
          <w:lang w:val="en-GB"/>
        </w:rPr>
      </w:pPr>
      <w:r>
        <w:rPr>
          <w:lang w:val="en-GB"/>
        </w:rPr>
        <w:t>Select the Midi interface from Editor Setup panel</w:t>
      </w:r>
    </w:p>
    <w:p w14:paraId="57BA2ED7" w14:textId="77777777" w:rsidR="0006410B" w:rsidRDefault="0006410B" w:rsidP="0006410B">
      <w:pPr>
        <w:numPr>
          <w:ilvl w:val="0"/>
          <w:numId w:val="9"/>
        </w:numPr>
        <w:rPr>
          <w:lang w:val="en-GB"/>
        </w:rPr>
      </w:pPr>
      <w:r>
        <w:rPr>
          <w:lang w:val="en-GB"/>
        </w:rPr>
        <w:t>Start Editing</w:t>
      </w:r>
    </w:p>
    <w:p w14:paraId="1CA3D595" w14:textId="77777777" w:rsidR="0006410B" w:rsidRDefault="0006410B" w:rsidP="0006410B">
      <w:pPr>
        <w:numPr>
          <w:ilvl w:val="0"/>
          <w:numId w:val="9"/>
        </w:numPr>
        <w:rPr>
          <w:lang w:val="en-GB"/>
        </w:rPr>
      </w:pPr>
      <w:r>
        <w:rPr>
          <w:lang w:val="en-GB"/>
        </w:rPr>
        <w:t xml:space="preserve">Please remember that 6Appeal does hold presets in volatile memory during the editing process and you have to save the modified presets to non-volatile memory </w:t>
      </w:r>
      <w:r w:rsidR="00F77E5F">
        <w:rPr>
          <w:lang w:val="en-GB"/>
        </w:rPr>
        <w:t xml:space="preserve">by </w:t>
      </w:r>
      <w:r w:rsidR="001B2531">
        <w:rPr>
          <w:lang w:val="en-GB"/>
        </w:rPr>
        <w:t>"</w:t>
      </w:r>
      <w:r w:rsidR="00F77E5F">
        <w:rPr>
          <w:lang w:val="en-GB"/>
        </w:rPr>
        <w:t>Save</w:t>
      </w:r>
      <w:r w:rsidR="001B2531">
        <w:rPr>
          <w:lang w:val="en-GB"/>
        </w:rPr>
        <w:t>"</w:t>
      </w:r>
      <w:r w:rsidR="00F77E5F">
        <w:rPr>
          <w:lang w:val="en-GB"/>
        </w:rPr>
        <w:t xml:space="preserve"> command(s) </w:t>
      </w:r>
      <w:r>
        <w:rPr>
          <w:lang w:val="en-GB"/>
        </w:rPr>
        <w:t>before power off. You may also save the whole bank of presets with a single "Save Bank" command</w:t>
      </w:r>
      <w:r w:rsidR="00F77E5F">
        <w:rPr>
          <w:lang w:val="en-GB"/>
        </w:rPr>
        <w:t>(s)</w:t>
      </w:r>
    </w:p>
    <w:p w14:paraId="5445890C" w14:textId="77777777" w:rsidR="0006410B" w:rsidRDefault="0006410B" w:rsidP="0006410B">
      <w:pPr>
        <w:numPr>
          <w:ilvl w:val="0"/>
          <w:numId w:val="9"/>
        </w:numPr>
        <w:rPr>
          <w:lang w:val="en-GB"/>
        </w:rPr>
      </w:pPr>
      <w:r>
        <w:rPr>
          <w:lang w:val="en-GB"/>
        </w:rPr>
        <w:t xml:space="preserve">Quit the Editor by "Quit Editor" button (in the upper right part of Editor window). This will restore your original Midi settings in 6Appeal (as the Editor may change them to work with </w:t>
      </w:r>
      <w:r w:rsidR="009618F1">
        <w:rPr>
          <w:lang w:val="en-GB"/>
        </w:rPr>
        <w:t xml:space="preserve">the </w:t>
      </w:r>
      <w:r>
        <w:rPr>
          <w:lang w:val="en-GB"/>
        </w:rPr>
        <w:t xml:space="preserve">module). If you quit Editor </w:t>
      </w:r>
      <w:r w:rsidR="005A3B28">
        <w:rPr>
          <w:lang w:val="en-GB"/>
        </w:rPr>
        <w:t>any</w:t>
      </w:r>
      <w:r>
        <w:rPr>
          <w:lang w:val="en-GB"/>
        </w:rPr>
        <w:t xml:space="preserve"> other way, the original settings may not be restored</w:t>
      </w:r>
    </w:p>
    <w:p w14:paraId="0AA77BFC" w14:textId="77777777" w:rsidR="0006410B" w:rsidRDefault="0006410B" w:rsidP="0006410B">
      <w:pPr>
        <w:rPr>
          <w:lang w:val="en-GB"/>
        </w:rPr>
      </w:pPr>
    </w:p>
    <w:p w14:paraId="564C383B" w14:textId="77777777" w:rsidR="0006410B" w:rsidRDefault="0006410B" w:rsidP="0006410B">
      <w:pPr>
        <w:rPr>
          <w:lang w:val="en-GB"/>
        </w:rPr>
      </w:pPr>
      <w:r>
        <w:rPr>
          <w:lang w:val="en-GB"/>
        </w:rPr>
        <w:t xml:space="preserve">To work with Editor, the 6Appeal firmware has to be 1.1.0 or higher. If your version is still (original) 1.0.0, please update the firmware - the instructions for are in 6Appeal User Manual. </w:t>
      </w:r>
    </w:p>
    <w:p w14:paraId="4516066D" w14:textId="77777777" w:rsidR="0006410B" w:rsidRDefault="0006410B" w:rsidP="0006410B">
      <w:pPr>
        <w:rPr>
          <w:lang w:val="en-GB"/>
        </w:rPr>
      </w:pPr>
    </w:p>
    <w:p w14:paraId="79015903" w14:textId="77777777" w:rsidR="0006410B" w:rsidRDefault="0006410B" w:rsidP="0006410B">
      <w:pPr>
        <w:rPr>
          <w:lang w:val="en-GB"/>
        </w:rPr>
      </w:pPr>
      <w:r>
        <w:rPr>
          <w:lang w:val="en-GB"/>
        </w:rPr>
        <w:t xml:space="preserve">Finally, the general disclaimer about software: although we have verified the Editor very carefully, we are not able to guarantee no bugs there and take any responsibility of possible consequences of use of the Editor. Therefore, to keep yourself in </w:t>
      </w:r>
      <w:r w:rsidR="009618F1">
        <w:rPr>
          <w:lang w:val="en-GB"/>
        </w:rPr>
        <w:t xml:space="preserve">the </w:t>
      </w:r>
      <w:r>
        <w:rPr>
          <w:lang w:val="en-GB"/>
        </w:rPr>
        <w:t>safe side, we recommend you from time to time make snapshots of your presets to computer to minimize risk of losing your valuable work.</w:t>
      </w:r>
    </w:p>
    <w:p w14:paraId="43C0CAFD" w14:textId="77777777" w:rsidR="0006410B" w:rsidRDefault="0006410B" w:rsidP="0006410B">
      <w:pPr>
        <w:rPr>
          <w:lang w:val="en-GB"/>
        </w:rPr>
      </w:pPr>
    </w:p>
    <w:p w14:paraId="56383256" w14:textId="77777777" w:rsidR="0006410B" w:rsidRDefault="0006410B" w:rsidP="0006410B">
      <w:pPr>
        <w:rPr>
          <w:lang w:val="en-GB"/>
        </w:rPr>
      </w:pPr>
      <w:r>
        <w:rPr>
          <w:lang w:val="en-GB"/>
        </w:rPr>
        <w:t xml:space="preserve">The 6Appeal Editor is supported for Mac computers running OSX version 10.10 (Yosemite) or higher and for Windows computers running 64-bit version of Windows 7 or Windows 10. </w:t>
      </w:r>
    </w:p>
    <w:p w14:paraId="44EFF2B2" w14:textId="77777777" w:rsidR="00BE46A5" w:rsidRDefault="00BE46A5">
      <w:pPr>
        <w:rPr>
          <w:lang w:val="en-GB"/>
        </w:rPr>
      </w:pPr>
    </w:p>
    <w:p w14:paraId="443E6E41" w14:textId="77777777" w:rsidR="00BE46A5" w:rsidRDefault="0006410B">
      <w:pPr>
        <w:pStyle w:val="Heading1"/>
        <w:rPr>
          <w:lang w:val="en-GB"/>
        </w:rPr>
      </w:pPr>
      <w:bookmarkStart w:id="4" w:name="_Toc309046395"/>
      <w:r>
        <w:rPr>
          <w:lang w:val="en-GB"/>
        </w:rPr>
        <w:lastRenderedPageBreak/>
        <w:t>Editor software installation</w:t>
      </w:r>
      <w:bookmarkEnd w:id="4"/>
    </w:p>
    <w:p w14:paraId="2A189A6B" w14:textId="77777777" w:rsidR="00BE46A5" w:rsidRDefault="00BE46A5">
      <w:pPr>
        <w:rPr>
          <w:lang w:val="en-GB"/>
        </w:rPr>
      </w:pPr>
    </w:p>
    <w:p w14:paraId="0CE8B671" w14:textId="77777777" w:rsidR="00BE46A5" w:rsidRDefault="0006410B">
      <w:pPr>
        <w:pStyle w:val="Heading2"/>
        <w:rPr>
          <w:lang w:val="en-GB"/>
        </w:rPr>
      </w:pPr>
      <w:bookmarkStart w:id="5" w:name="_Toc309046396"/>
      <w:r>
        <w:rPr>
          <w:lang w:val="en-GB"/>
        </w:rPr>
        <w:t>6Appeal firmware update</w:t>
      </w:r>
      <w:bookmarkEnd w:id="5"/>
    </w:p>
    <w:p w14:paraId="56ABD009" w14:textId="77777777" w:rsidR="00BE46A5" w:rsidRDefault="00BE46A5">
      <w:pPr>
        <w:rPr>
          <w:b/>
          <w:lang w:val="en-GB"/>
        </w:rPr>
      </w:pPr>
    </w:p>
    <w:p w14:paraId="1858D1F2" w14:textId="77777777" w:rsidR="009618F1" w:rsidRDefault="0006410B">
      <w:pPr>
        <w:rPr>
          <w:lang w:val="en-GB"/>
        </w:rPr>
      </w:pPr>
      <w:r>
        <w:rPr>
          <w:lang w:val="en-GB"/>
        </w:rPr>
        <w:t>To work with Editor, 6Appeal firmware has to be 1.1.0 or higher. If you still have (original) 1.0.0 version in your box, please update.</w:t>
      </w:r>
      <w:r w:rsidR="009618F1">
        <w:rPr>
          <w:lang w:val="en-GB"/>
        </w:rPr>
        <w:t xml:space="preserve"> </w:t>
      </w:r>
    </w:p>
    <w:p w14:paraId="227B013D" w14:textId="77777777" w:rsidR="009618F1" w:rsidRDefault="009618F1">
      <w:pPr>
        <w:rPr>
          <w:lang w:val="en-GB"/>
        </w:rPr>
      </w:pPr>
    </w:p>
    <w:p w14:paraId="63EB5035" w14:textId="77777777" w:rsidR="00865761" w:rsidRDefault="003A5846">
      <w:pPr>
        <w:rPr>
          <w:lang w:val="en-GB"/>
        </w:rPr>
      </w:pPr>
      <w:r>
        <w:rPr>
          <w:lang w:val="en-GB"/>
        </w:rPr>
        <w:t xml:space="preserve">How to check the firmware version and </w:t>
      </w:r>
      <w:r w:rsidR="009618F1">
        <w:rPr>
          <w:lang w:val="en-GB"/>
        </w:rPr>
        <w:t xml:space="preserve">how to </w:t>
      </w:r>
      <w:r>
        <w:rPr>
          <w:lang w:val="en-GB"/>
        </w:rPr>
        <w:t>update is described in</w:t>
      </w:r>
      <w:r w:rsidR="00865761">
        <w:rPr>
          <w:lang w:val="en-GB"/>
        </w:rPr>
        <w:t xml:space="preserve"> 6Appeal User Manual Chapter 12. We also copied the chapter to the end of the document you're reading now. </w:t>
      </w:r>
    </w:p>
    <w:p w14:paraId="5570F34B" w14:textId="77777777" w:rsidR="00865761" w:rsidRDefault="00865761">
      <w:pPr>
        <w:rPr>
          <w:lang w:val="en-GB"/>
        </w:rPr>
      </w:pPr>
    </w:p>
    <w:p w14:paraId="69326F9E" w14:textId="77777777" w:rsidR="009618F1" w:rsidRDefault="006E4FB6">
      <w:pPr>
        <w:rPr>
          <w:lang w:val="en-GB"/>
        </w:rPr>
      </w:pPr>
      <w:r>
        <w:rPr>
          <w:lang w:val="en-GB"/>
        </w:rPr>
        <w:t>Pleas</w:t>
      </w:r>
      <w:r w:rsidR="00FB5970">
        <w:rPr>
          <w:lang w:val="en-GB"/>
        </w:rPr>
        <w:t xml:space="preserve">e notice that the firmware update software runs only under Windows. In Mac computers you need some Windows emulation - we have checked that it runs perfectly </w:t>
      </w:r>
      <w:r w:rsidR="00DB0A13">
        <w:rPr>
          <w:lang w:val="en-GB"/>
        </w:rPr>
        <w:t xml:space="preserve">well </w:t>
      </w:r>
      <w:r w:rsidR="00FB5970">
        <w:rPr>
          <w:lang w:val="en-GB"/>
        </w:rPr>
        <w:t xml:space="preserve">under Parallels. </w:t>
      </w:r>
      <w:r w:rsidR="009618F1">
        <w:rPr>
          <w:lang w:val="en-GB"/>
        </w:rPr>
        <w:t xml:space="preserve">So far we have not had chance to check any other emulator. </w:t>
      </w:r>
    </w:p>
    <w:p w14:paraId="4EF0E567" w14:textId="77777777" w:rsidR="009618F1" w:rsidRDefault="009618F1">
      <w:pPr>
        <w:rPr>
          <w:lang w:val="en-GB"/>
        </w:rPr>
      </w:pPr>
    </w:p>
    <w:p w14:paraId="0A9D7491" w14:textId="77777777" w:rsidR="006E4FB6" w:rsidRDefault="009618F1">
      <w:pPr>
        <w:rPr>
          <w:lang w:val="en-GB"/>
        </w:rPr>
      </w:pPr>
      <w:r>
        <w:rPr>
          <w:lang w:val="en-GB"/>
        </w:rPr>
        <w:t xml:space="preserve">Finally, you need </w:t>
      </w:r>
      <w:r w:rsidR="00FB5970">
        <w:rPr>
          <w:lang w:val="en-GB"/>
        </w:rPr>
        <w:t>an USB to mini-USB cable for the update procedure.</w:t>
      </w:r>
    </w:p>
    <w:p w14:paraId="558D917A" w14:textId="77777777" w:rsidR="003A5846" w:rsidRDefault="003A5846">
      <w:pPr>
        <w:rPr>
          <w:lang w:val="en-GB"/>
        </w:rPr>
      </w:pPr>
    </w:p>
    <w:p w14:paraId="3312D501" w14:textId="77777777" w:rsidR="00BE46A5" w:rsidRDefault="00BE46A5">
      <w:pPr>
        <w:rPr>
          <w:lang w:val="en-GB"/>
        </w:rPr>
      </w:pPr>
    </w:p>
    <w:p w14:paraId="74825F7A" w14:textId="77777777" w:rsidR="00BE46A5" w:rsidRDefault="003A5846">
      <w:pPr>
        <w:pStyle w:val="Heading2"/>
        <w:rPr>
          <w:lang w:val="en-GB"/>
        </w:rPr>
      </w:pPr>
      <w:bookmarkStart w:id="6" w:name="_Toc309046397"/>
      <w:r>
        <w:rPr>
          <w:lang w:val="en-GB"/>
        </w:rPr>
        <w:t>Installation on Mac computer</w:t>
      </w:r>
      <w:r w:rsidR="00F77E5F">
        <w:rPr>
          <w:lang w:val="en-GB"/>
        </w:rPr>
        <w:t>s</w:t>
      </w:r>
      <w:bookmarkEnd w:id="6"/>
    </w:p>
    <w:p w14:paraId="4895BC89" w14:textId="77777777" w:rsidR="00BE46A5" w:rsidRDefault="00BE46A5">
      <w:pPr>
        <w:rPr>
          <w:lang w:val="en-GB"/>
        </w:rPr>
      </w:pPr>
    </w:p>
    <w:p w14:paraId="336EBF4B" w14:textId="77777777" w:rsidR="00BE4445" w:rsidRDefault="00BE4445" w:rsidP="001F0EFC">
      <w:pPr>
        <w:rPr>
          <w:lang w:val="en-GB"/>
        </w:rPr>
      </w:pPr>
      <w:r>
        <w:rPr>
          <w:lang w:val="en-GB"/>
        </w:rPr>
        <w:t>To install Editor software on Mac computer, please do the following</w:t>
      </w:r>
      <w:r w:rsidR="00DB0A13">
        <w:rPr>
          <w:lang w:val="en-GB"/>
        </w:rPr>
        <w:t>:</w:t>
      </w:r>
    </w:p>
    <w:p w14:paraId="3AAD6CD3" w14:textId="77777777" w:rsidR="001F0EFC" w:rsidRDefault="00BE4445" w:rsidP="00BE4445">
      <w:pPr>
        <w:numPr>
          <w:ilvl w:val="0"/>
          <w:numId w:val="10"/>
        </w:numPr>
        <w:rPr>
          <w:lang w:val="en-GB"/>
        </w:rPr>
      </w:pPr>
      <w:r>
        <w:rPr>
          <w:lang w:val="en-GB"/>
        </w:rPr>
        <w:t xml:space="preserve">Download </w:t>
      </w:r>
      <w:r w:rsidR="00D411BE">
        <w:rPr>
          <w:lang w:val="en-GB"/>
        </w:rPr>
        <w:t xml:space="preserve">compressed </w:t>
      </w:r>
      <w:r>
        <w:rPr>
          <w:lang w:val="en-GB"/>
        </w:rPr>
        <w:t>Mac version of Editor package (6appeal.app.zip) from our web www.spicetone.com</w:t>
      </w:r>
    </w:p>
    <w:p w14:paraId="2A34A68E" w14:textId="77777777" w:rsidR="00BE4445" w:rsidRDefault="00D411BE" w:rsidP="00BE4445">
      <w:pPr>
        <w:numPr>
          <w:ilvl w:val="0"/>
          <w:numId w:val="10"/>
        </w:numPr>
        <w:rPr>
          <w:lang w:val="en-GB"/>
        </w:rPr>
      </w:pPr>
      <w:r>
        <w:rPr>
          <w:lang w:val="en-GB"/>
        </w:rPr>
        <w:t>Unzip it by double-clicking on the file name in Finder. It unzips it as "6appeal.app"</w:t>
      </w:r>
      <w:r w:rsidR="0010681A">
        <w:rPr>
          <w:lang w:val="en-GB"/>
        </w:rPr>
        <w:t xml:space="preserve"> (depending on your web browser setting</w:t>
      </w:r>
      <w:r w:rsidR="008C2FC9">
        <w:rPr>
          <w:lang w:val="en-GB"/>
        </w:rPr>
        <w:t>s</w:t>
      </w:r>
      <w:r w:rsidR="0010681A">
        <w:rPr>
          <w:lang w:val="en-GB"/>
        </w:rPr>
        <w:t xml:space="preserve"> it may unzip the file already at download and then you may skip this step) </w:t>
      </w:r>
    </w:p>
    <w:p w14:paraId="40E66F80" w14:textId="77777777" w:rsidR="00D411BE" w:rsidRDefault="00D411BE" w:rsidP="00BE4445">
      <w:pPr>
        <w:numPr>
          <w:ilvl w:val="0"/>
          <w:numId w:val="10"/>
        </w:numPr>
        <w:rPr>
          <w:lang w:val="en-GB"/>
        </w:rPr>
      </w:pPr>
      <w:r>
        <w:rPr>
          <w:lang w:val="en-GB"/>
        </w:rPr>
        <w:t>You may move this file where ever you like in your computer and open it by double-clicking on its name</w:t>
      </w:r>
    </w:p>
    <w:p w14:paraId="63505A23" w14:textId="77777777" w:rsidR="00D411BE" w:rsidRDefault="00D411BE" w:rsidP="00D411BE">
      <w:pPr>
        <w:numPr>
          <w:ilvl w:val="1"/>
          <w:numId w:val="10"/>
        </w:numPr>
        <w:rPr>
          <w:lang w:val="en-GB"/>
        </w:rPr>
      </w:pPr>
      <w:r>
        <w:rPr>
          <w:lang w:val="en-GB"/>
        </w:rPr>
        <w:t xml:space="preserve">You may also </w:t>
      </w:r>
      <w:r w:rsidR="00DB0A13">
        <w:rPr>
          <w:lang w:val="en-GB"/>
        </w:rPr>
        <w:t>create</w:t>
      </w:r>
      <w:r>
        <w:rPr>
          <w:lang w:val="en-GB"/>
        </w:rPr>
        <w:t xml:space="preserve"> an alias of the file and move it to where ever you like and open the Editor by double-clicking on alias </w:t>
      </w:r>
    </w:p>
    <w:p w14:paraId="1C9EEC59" w14:textId="77777777" w:rsidR="0010681A" w:rsidRPr="0010681A" w:rsidRDefault="00991B82" w:rsidP="0010681A">
      <w:pPr>
        <w:numPr>
          <w:ilvl w:val="1"/>
          <w:numId w:val="10"/>
        </w:numPr>
        <w:rPr>
          <w:lang w:val="en-GB"/>
        </w:rPr>
      </w:pPr>
      <w:r>
        <w:rPr>
          <w:noProof/>
          <w:lang w:val="et-EE" w:eastAsia="et-EE"/>
        </w:rPr>
        <w:drawing>
          <wp:anchor distT="0" distB="0" distL="114300" distR="114300" simplePos="0" relativeHeight="251663360" behindDoc="0" locked="0" layoutInCell="1" allowOverlap="1" wp14:anchorId="4ACFDDB4" wp14:editId="23792692">
            <wp:simplePos x="0" y="0"/>
            <wp:positionH relativeFrom="column">
              <wp:posOffset>3253740</wp:posOffset>
            </wp:positionH>
            <wp:positionV relativeFrom="paragraph">
              <wp:posOffset>238125</wp:posOffset>
            </wp:positionV>
            <wp:extent cx="3190240" cy="1542415"/>
            <wp:effectExtent l="0" t="0" r="0" b="0"/>
            <wp:wrapSquare wrapText="bothSides"/>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90240" cy="1542415"/>
                    </a:xfrm>
                    <a:prstGeom prst="rect">
                      <a:avLst/>
                    </a:prstGeom>
                    <a:noFill/>
                    <a:ln>
                      <a:noFill/>
                    </a:ln>
                  </pic:spPr>
                </pic:pic>
              </a:graphicData>
            </a:graphic>
            <wp14:sizeRelH relativeFrom="page">
              <wp14:pctWidth>0</wp14:pctWidth>
            </wp14:sizeRelH>
            <wp14:sizeRelV relativeFrom="page">
              <wp14:pctHeight>0</wp14:pctHeight>
            </wp14:sizeRelV>
          </wp:anchor>
        </w:drawing>
      </w:r>
      <w:r w:rsidR="00B614E5">
        <w:rPr>
          <w:lang w:val="en-GB"/>
        </w:rPr>
        <w:t>You may move</w:t>
      </w:r>
      <w:r w:rsidR="00DB0A13">
        <w:rPr>
          <w:lang w:val="en-GB"/>
        </w:rPr>
        <w:t>/copy</w:t>
      </w:r>
      <w:r w:rsidR="00B614E5">
        <w:rPr>
          <w:lang w:val="en-GB"/>
        </w:rPr>
        <w:t xml:space="preserve"> the file</w:t>
      </w:r>
      <w:r w:rsidR="00D411BE">
        <w:rPr>
          <w:lang w:val="en-GB"/>
        </w:rPr>
        <w:t xml:space="preserve"> to Applications folder and open it using t</w:t>
      </w:r>
      <w:r w:rsidR="005A3B28">
        <w:rPr>
          <w:lang w:val="en-GB"/>
        </w:rPr>
        <w:t>he F4 key as you</w:t>
      </w:r>
      <w:r w:rsidR="00D411BE">
        <w:rPr>
          <w:lang w:val="en-GB"/>
        </w:rPr>
        <w:t xml:space="preserve"> op</w:t>
      </w:r>
      <w:r w:rsidR="008C2FC9">
        <w:rPr>
          <w:lang w:val="en-GB"/>
        </w:rPr>
        <w:t>en any other application</w:t>
      </w:r>
    </w:p>
    <w:p w14:paraId="17DDE0EF" w14:textId="77777777" w:rsidR="00D411BE" w:rsidRDefault="00D411BE" w:rsidP="00D411BE">
      <w:pPr>
        <w:ind w:left="53"/>
        <w:rPr>
          <w:lang w:val="en-GB"/>
        </w:rPr>
      </w:pPr>
    </w:p>
    <w:p w14:paraId="360AF90E" w14:textId="77777777" w:rsidR="00170E25" w:rsidRDefault="00170E25" w:rsidP="00D411BE">
      <w:pPr>
        <w:ind w:left="53"/>
        <w:rPr>
          <w:lang w:val="en-GB"/>
        </w:rPr>
      </w:pPr>
    </w:p>
    <w:p w14:paraId="5E016BD2" w14:textId="77777777" w:rsidR="0010681A" w:rsidRDefault="0010681A" w:rsidP="00D411BE">
      <w:pPr>
        <w:ind w:left="53"/>
        <w:rPr>
          <w:lang w:val="en-GB"/>
        </w:rPr>
      </w:pPr>
      <w:r>
        <w:rPr>
          <w:lang w:val="en-GB"/>
        </w:rPr>
        <w:t>If you get the following message</w:t>
      </w:r>
      <w:r w:rsidR="002B1BE8">
        <w:rPr>
          <w:lang w:val="en-GB"/>
        </w:rPr>
        <w:t>,</w:t>
      </w:r>
      <w:r>
        <w:rPr>
          <w:lang w:val="en-GB"/>
        </w:rPr>
        <w:t xml:space="preserve"> when opening of the Editor, your Mac computer is most probably protected to ope</w:t>
      </w:r>
      <w:r w:rsidR="008C2FC9">
        <w:rPr>
          <w:lang w:val="en-GB"/>
        </w:rPr>
        <w:t>n applications downloaded from I</w:t>
      </w:r>
      <w:r>
        <w:rPr>
          <w:lang w:val="en-GB"/>
        </w:rPr>
        <w:t>nternet.</w:t>
      </w:r>
    </w:p>
    <w:p w14:paraId="77923A0B" w14:textId="77777777" w:rsidR="0010681A" w:rsidRDefault="0010681A" w:rsidP="00ED00C8">
      <w:pPr>
        <w:ind w:left="53"/>
        <w:rPr>
          <w:lang w:val="en-GB"/>
        </w:rPr>
      </w:pPr>
    </w:p>
    <w:p w14:paraId="3FC9A145" w14:textId="77777777" w:rsidR="00ED00C8" w:rsidRDefault="00ED00C8" w:rsidP="00D411BE">
      <w:pPr>
        <w:ind w:left="53"/>
        <w:rPr>
          <w:lang w:val="en-GB"/>
        </w:rPr>
      </w:pPr>
    </w:p>
    <w:p w14:paraId="353CB5D9" w14:textId="77777777" w:rsidR="00ED00C8" w:rsidRDefault="00ED00C8" w:rsidP="00D411BE">
      <w:pPr>
        <w:ind w:left="53"/>
        <w:rPr>
          <w:lang w:val="en-GB"/>
        </w:rPr>
      </w:pPr>
    </w:p>
    <w:p w14:paraId="7519213E" w14:textId="77777777" w:rsidR="0010681A" w:rsidRDefault="00991B82" w:rsidP="00D411BE">
      <w:pPr>
        <w:ind w:left="53"/>
        <w:rPr>
          <w:lang w:val="en-GB"/>
        </w:rPr>
      </w:pPr>
      <w:r>
        <w:rPr>
          <w:noProof/>
          <w:lang w:val="et-EE" w:eastAsia="et-EE"/>
        </w:rPr>
        <w:drawing>
          <wp:anchor distT="0" distB="0" distL="114300" distR="114300" simplePos="0" relativeHeight="251661312" behindDoc="0" locked="0" layoutInCell="1" allowOverlap="1" wp14:anchorId="79C98341" wp14:editId="42BD5B1C">
            <wp:simplePos x="0" y="0"/>
            <wp:positionH relativeFrom="column">
              <wp:posOffset>2159635</wp:posOffset>
            </wp:positionH>
            <wp:positionV relativeFrom="paragraph">
              <wp:posOffset>15240</wp:posOffset>
            </wp:positionV>
            <wp:extent cx="4186555" cy="2062480"/>
            <wp:effectExtent l="0" t="0" r="4445" b="0"/>
            <wp:wrapSquare wrapText="bothSides"/>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86555" cy="2062480"/>
                    </a:xfrm>
                    <a:prstGeom prst="rect">
                      <a:avLst/>
                    </a:prstGeom>
                    <a:noFill/>
                    <a:ln>
                      <a:noFill/>
                    </a:ln>
                  </pic:spPr>
                </pic:pic>
              </a:graphicData>
            </a:graphic>
            <wp14:sizeRelH relativeFrom="page">
              <wp14:pctWidth>0</wp14:pctWidth>
            </wp14:sizeRelH>
            <wp14:sizeRelV relativeFrom="page">
              <wp14:pctHeight>0</wp14:pctHeight>
            </wp14:sizeRelV>
          </wp:anchor>
        </w:drawing>
      </w:r>
      <w:r w:rsidR="0010681A">
        <w:rPr>
          <w:lang w:val="en-GB"/>
        </w:rPr>
        <w:t>There is two ways to overcome the problem. The first way is to allow temporarily open dow</w:t>
      </w:r>
      <w:r w:rsidR="00ED00C8">
        <w:rPr>
          <w:lang w:val="en-GB"/>
        </w:rPr>
        <w:t>nloaded applications. Please open your System preferences (Apple logo --&gt; System Preference</w:t>
      </w:r>
      <w:r w:rsidR="00170E25">
        <w:rPr>
          <w:lang w:val="en-GB"/>
        </w:rPr>
        <w:t xml:space="preserve">s) and select </w:t>
      </w:r>
      <w:r w:rsidR="002B1BE8">
        <w:rPr>
          <w:lang w:val="en-GB"/>
        </w:rPr>
        <w:t>"</w:t>
      </w:r>
      <w:r w:rsidR="00170E25">
        <w:rPr>
          <w:lang w:val="en-GB"/>
        </w:rPr>
        <w:t>Security &amp;Privacy</w:t>
      </w:r>
      <w:r w:rsidR="002B1BE8">
        <w:rPr>
          <w:lang w:val="en-GB"/>
        </w:rPr>
        <w:t>"</w:t>
      </w:r>
      <w:r w:rsidR="00170E25">
        <w:rPr>
          <w:lang w:val="en-GB"/>
        </w:rPr>
        <w:t xml:space="preserve"> (marked with red arrow in the right).</w:t>
      </w:r>
    </w:p>
    <w:p w14:paraId="601D3870" w14:textId="77777777" w:rsidR="00FB5970" w:rsidRDefault="00FB5970" w:rsidP="00D411BE">
      <w:pPr>
        <w:ind w:left="53"/>
        <w:rPr>
          <w:lang w:val="en-GB"/>
        </w:rPr>
      </w:pPr>
    </w:p>
    <w:p w14:paraId="5C0B16B3" w14:textId="77777777" w:rsidR="00ED00C8" w:rsidRDefault="00ED00C8" w:rsidP="00D411BE">
      <w:pPr>
        <w:ind w:left="53"/>
        <w:rPr>
          <w:lang w:val="en-GB"/>
        </w:rPr>
      </w:pPr>
    </w:p>
    <w:p w14:paraId="3072AE17" w14:textId="77777777" w:rsidR="00ED00C8" w:rsidRDefault="00ED00C8" w:rsidP="00D411BE">
      <w:pPr>
        <w:ind w:left="53"/>
        <w:rPr>
          <w:lang w:val="en-GB"/>
        </w:rPr>
      </w:pPr>
    </w:p>
    <w:p w14:paraId="3A8D72C3" w14:textId="77777777" w:rsidR="00ED00C8" w:rsidRDefault="00ED00C8" w:rsidP="00D411BE">
      <w:pPr>
        <w:ind w:left="53"/>
        <w:rPr>
          <w:lang w:val="en-GB"/>
        </w:rPr>
      </w:pPr>
    </w:p>
    <w:p w14:paraId="5F78647A" w14:textId="77777777" w:rsidR="002B1BE8" w:rsidRDefault="002B1BE8" w:rsidP="00D411BE">
      <w:pPr>
        <w:ind w:left="53"/>
        <w:rPr>
          <w:lang w:val="en-GB"/>
        </w:rPr>
      </w:pPr>
    </w:p>
    <w:p w14:paraId="28B37AA8" w14:textId="77777777" w:rsidR="002B1BE8" w:rsidRDefault="00991B82" w:rsidP="00D411BE">
      <w:pPr>
        <w:ind w:left="53"/>
        <w:rPr>
          <w:lang w:val="en-GB"/>
        </w:rPr>
      </w:pPr>
      <w:r>
        <w:rPr>
          <w:noProof/>
          <w:lang w:val="et-EE" w:eastAsia="et-EE"/>
        </w:rPr>
        <w:lastRenderedPageBreak/>
        <w:drawing>
          <wp:anchor distT="0" distB="0" distL="114300" distR="114300" simplePos="0" relativeHeight="251664384" behindDoc="0" locked="0" layoutInCell="1" allowOverlap="1" wp14:anchorId="755D1CCE" wp14:editId="102710A9">
            <wp:simplePos x="0" y="0"/>
            <wp:positionH relativeFrom="column">
              <wp:posOffset>2984500</wp:posOffset>
            </wp:positionH>
            <wp:positionV relativeFrom="paragraph">
              <wp:posOffset>-238760</wp:posOffset>
            </wp:positionV>
            <wp:extent cx="3398520" cy="2855595"/>
            <wp:effectExtent l="0" t="0" r="5080" b="0"/>
            <wp:wrapThrough wrapText="bothSides">
              <wp:wrapPolygon edited="0">
                <wp:start x="1291" y="192"/>
                <wp:lineTo x="646" y="1153"/>
                <wp:lineTo x="161" y="2498"/>
                <wp:lineTo x="161" y="19021"/>
                <wp:lineTo x="969" y="20750"/>
                <wp:lineTo x="1291" y="21134"/>
                <wp:lineTo x="20179" y="21134"/>
                <wp:lineTo x="20502" y="20750"/>
                <wp:lineTo x="21309" y="19021"/>
                <wp:lineTo x="21471" y="2498"/>
                <wp:lineTo x="20987" y="1345"/>
                <wp:lineTo x="20179" y="192"/>
                <wp:lineTo x="1291" y="192"/>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98520" cy="2855595"/>
                    </a:xfrm>
                    <a:prstGeom prst="rect">
                      <a:avLst/>
                    </a:prstGeom>
                    <a:noFill/>
                    <a:ln>
                      <a:noFill/>
                    </a:ln>
                  </pic:spPr>
                </pic:pic>
              </a:graphicData>
            </a:graphic>
            <wp14:sizeRelH relativeFrom="page">
              <wp14:pctWidth>0</wp14:pctWidth>
            </wp14:sizeRelH>
            <wp14:sizeRelV relativeFrom="page">
              <wp14:pctHeight>0</wp14:pctHeight>
            </wp14:sizeRelV>
          </wp:anchor>
        </w:drawing>
      </w:r>
      <w:r w:rsidR="002B1BE8">
        <w:rPr>
          <w:lang w:val="en-GB"/>
        </w:rPr>
        <w:t>In the "Security &amp; Privacy" panel select "General" tab and in</w:t>
      </w:r>
      <w:r w:rsidR="008C2FC9">
        <w:rPr>
          <w:lang w:val="en-GB"/>
        </w:rPr>
        <w:t xml:space="preserve"> the</w:t>
      </w:r>
      <w:r w:rsidR="002B1BE8">
        <w:rPr>
          <w:lang w:val="en-GB"/>
        </w:rPr>
        <w:t xml:space="preserve"> "Allow apps downloaded from" selection select "Anywhere" (a confirmation is asked for the selection). </w:t>
      </w:r>
    </w:p>
    <w:p w14:paraId="08754CCF" w14:textId="77777777" w:rsidR="002B1BE8" w:rsidRDefault="002B1BE8" w:rsidP="00D411BE">
      <w:pPr>
        <w:ind w:left="53"/>
        <w:rPr>
          <w:lang w:val="en-GB"/>
        </w:rPr>
      </w:pPr>
    </w:p>
    <w:p w14:paraId="17106982" w14:textId="77777777" w:rsidR="002B1BE8" w:rsidRDefault="002B1BE8" w:rsidP="00D411BE">
      <w:pPr>
        <w:ind w:left="53"/>
        <w:rPr>
          <w:lang w:val="en-GB"/>
        </w:rPr>
      </w:pPr>
      <w:r>
        <w:rPr>
          <w:lang w:val="en-GB"/>
        </w:rPr>
        <w:t xml:space="preserve">If the "General" panel is greyed out, then click in the lock symbol (lower left corner) to allow changes (you will be asked system password </w:t>
      </w:r>
      <w:r w:rsidR="008C2FC9">
        <w:rPr>
          <w:lang w:val="en-GB"/>
        </w:rPr>
        <w:t>for</w:t>
      </w:r>
      <w:r>
        <w:rPr>
          <w:lang w:val="en-GB"/>
        </w:rPr>
        <w:t>).</w:t>
      </w:r>
    </w:p>
    <w:p w14:paraId="6BAC5E91" w14:textId="77777777" w:rsidR="008C2FC9" w:rsidRDefault="008C2FC9" w:rsidP="00D411BE">
      <w:pPr>
        <w:ind w:left="53"/>
        <w:rPr>
          <w:lang w:val="en-GB"/>
        </w:rPr>
      </w:pPr>
    </w:p>
    <w:p w14:paraId="4EB4BF4F" w14:textId="77777777" w:rsidR="008C2FC9" w:rsidRDefault="008C2FC9" w:rsidP="00D411BE">
      <w:pPr>
        <w:ind w:left="53"/>
        <w:rPr>
          <w:lang w:val="en-GB"/>
        </w:rPr>
      </w:pPr>
    </w:p>
    <w:p w14:paraId="071C236D" w14:textId="77777777" w:rsidR="008C2FC9" w:rsidRDefault="008C2FC9" w:rsidP="00D411BE">
      <w:pPr>
        <w:ind w:left="53"/>
        <w:rPr>
          <w:lang w:val="en-GB"/>
        </w:rPr>
      </w:pPr>
    </w:p>
    <w:p w14:paraId="5D87CB63" w14:textId="77777777" w:rsidR="00890EE6" w:rsidRDefault="00890EE6" w:rsidP="00D411BE">
      <w:pPr>
        <w:ind w:left="53"/>
        <w:rPr>
          <w:lang w:val="en-GB"/>
        </w:rPr>
      </w:pPr>
    </w:p>
    <w:p w14:paraId="3D92770C" w14:textId="77777777" w:rsidR="002B1BE8" w:rsidRDefault="008C2FC9" w:rsidP="00D411BE">
      <w:pPr>
        <w:ind w:left="53"/>
        <w:rPr>
          <w:lang w:val="en-GB"/>
        </w:rPr>
      </w:pPr>
      <w:r>
        <w:rPr>
          <w:noProof/>
          <w:lang w:val="et-EE" w:eastAsia="et-EE"/>
        </w:rPr>
        <w:drawing>
          <wp:anchor distT="0" distB="0" distL="114300" distR="114300" simplePos="0" relativeHeight="251665408" behindDoc="0" locked="0" layoutInCell="1" allowOverlap="1" wp14:anchorId="45B6E6C1" wp14:editId="14BF5F45">
            <wp:simplePos x="0" y="0"/>
            <wp:positionH relativeFrom="column">
              <wp:posOffset>2371725</wp:posOffset>
            </wp:positionH>
            <wp:positionV relativeFrom="paragraph">
              <wp:posOffset>159385</wp:posOffset>
            </wp:positionV>
            <wp:extent cx="4258310" cy="1811655"/>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58310" cy="181165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lang w:val="en-GB"/>
        </w:rPr>
        <w:t>Now open the Editor, which causes a message about Internet downloaded application. Click the "Open" button, which should open the 6Appeal Editor. Close the Editor and open it again - now it should be open without the warning.</w:t>
      </w:r>
    </w:p>
    <w:p w14:paraId="36EDD848" w14:textId="77777777" w:rsidR="008C2FC9" w:rsidRDefault="008C2FC9" w:rsidP="00D411BE">
      <w:pPr>
        <w:ind w:left="53"/>
        <w:rPr>
          <w:lang w:val="en-GB"/>
        </w:rPr>
      </w:pPr>
    </w:p>
    <w:p w14:paraId="5D8F2296" w14:textId="77777777" w:rsidR="008C2FC9" w:rsidRDefault="008C2FC9" w:rsidP="00D411BE">
      <w:pPr>
        <w:ind w:left="53"/>
        <w:rPr>
          <w:lang w:val="en-GB"/>
        </w:rPr>
      </w:pPr>
      <w:r>
        <w:rPr>
          <w:lang w:val="en-GB"/>
        </w:rPr>
        <w:t>Finally, restore your security settings in the "Security &amp; Privacy" panel and check, if the 6Appeal Editor now opens without problems.</w:t>
      </w:r>
    </w:p>
    <w:p w14:paraId="572ECBED" w14:textId="77777777" w:rsidR="008C2FC9" w:rsidRDefault="008C2FC9" w:rsidP="00D411BE">
      <w:pPr>
        <w:ind w:left="53"/>
        <w:rPr>
          <w:lang w:val="en-GB"/>
        </w:rPr>
      </w:pPr>
    </w:p>
    <w:p w14:paraId="39523178" w14:textId="5648CCFE" w:rsidR="002B1BE8" w:rsidRDefault="008C2FC9" w:rsidP="00D411BE">
      <w:pPr>
        <w:ind w:left="53"/>
        <w:rPr>
          <w:lang w:val="en-GB"/>
        </w:rPr>
      </w:pPr>
      <w:r>
        <w:rPr>
          <w:lang w:val="en-GB"/>
        </w:rPr>
        <w:t xml:space="preserve">The second way, to avoid the problem, is to download the application </w:t>
      </w:r>
      <w:r w:rsidR="00890EE6">
        <w:rPr>
          <w:lang w:val="en-GB"/>
        </w:rPr>
        <w:t>from</w:t>
      </w:r>
      <w:r>
        <w:rPr>
          <w:lang w:val="en-GB"/>
        </w:rPr>
        <w:t xml:space="preserve"> Windows computer (still the Mac version), copy it to </w:t>
      </w:r>
      <w:r w:rsidR="00AB54E2">
        <w:rPr>
          <w:lang w:val="en-GB"/>
        </w:rPr>
        <w:t xml:space="preserve">your Mac computer, unzip it - </w:t>
      </w:r>
      <w:r>
        <w:rPr>
          <w:lang w:val="en-GB"/>
        </w:rPr>
        <w:t>then it should not be considered as a downloaded application and run with no problems. You may use a Windows emul</w:t>
      </w:r>
      <w:r w:rsidR="00890EE6">
        <w:rPr>
          <w:lang w:val="en-GB"/>
        </w:rPr>
        <w:t>ator in your Mac computer for. At least w</w:t>
      </w:r>
      <w:r>
        <w:rPr>
          <w:lang w:val="en-GB"/>
        </w:rPr>
        <w:t>e have checked this</w:t>
      </w:r>
      <w:r w:rsidR="00890EE6">
        <w:rPr>
          <w:lang w:val="en-GB"/>
        </w:rPr>
        <w:t xml:space="preserve"> working with Parallels</w:t>
      </w:r>
      <w:r>
        <w:rPr>
          <w:lang w:val="en-GB"/>
        </w:rPr>
        <w:t>.</w:t>
      </w:r>
    </w:p>
    <w:p w14:paraId="2140916D" w14:textId="77777777" w:rsidR="008C2FC9" w:rsidRDefault="008C2FC9" w:rsidP="00D411BE">
      <w:pPr>
        <w:ind w:left="53"/>
        <w:rPr>
          <w:lang w:val="en-GB"/>
        </w:rPr>
      </w:pPr>
    </w:p>
    <w:p w14:paraId="4517CB5A" w14:textId="77777777" w:rsidR="00890EE6" w:rsidRDefault="00890EE6" w:rsidP="00D411BE">
      <w:pPr>
        <w:ind w:left="53"/>
        <w:rPr>
          <w:lang w:val="en-GB"/>
        </w:rPr>
      </w:pPr>
    </w:p>
    <w:p w14:paraId="3CE123D9" w14:textId="77777777" w:rsidR="00ED00C8" w:rsidRDefault="00ED00C8" w:rsidP="00D411BE">
      <w:pPr>
        <w:ind w:left="53"/>
        <w:rPr>
          <w:lang w:val="en-GB"/>
        </w:rPr>
      </w:pPr>
    </w:p>
    <w:p w14:paraId="242901BE" w14:textId="77777777" w:rsidR="00D411BE" w:rsidRDefault="00D411BE" w:rsidP="00D411BE">
      <w:pPr>
        <w:pStyle w:val="Heading2"/>
        <w:rPr>
          <w:lang w:val="en-GB"/>
        </w:rPr>
      </w:pPr>
      <w:bookmarkStart w:id="7" w:name="_Toc309046398"/>
      <w:r>
        <w:rPr>
          <w:lang w:val="en-GB"/>
        </w:rPr>
        <w:t>Installation on Windows computer</w:t>
      </w:r>
      <w:r w:rsidR="00F77E5F">
        <w:rPr>
          <w:lang w:val="en-GB"/>
        </w:rPr>
        <w:t>s</w:t>
      </w:r>
      <w:bookmarkEnd w:id="7"/>
    </w:p>
    <w:p w14:paraId="54349B8E" w14:textId="77777777" w:rsidR="00D411BE" w:rsidRDefault="00D411BE" w:rsidP="00D411BE">
      <w:pPr>
        <w:ind w:left="53"/>
        <w:rPr>
          <w:lang w:val="en-GB"/>
        </w:rPr>
      </w:pPr>
    </w:p>
    <w:p w14:paraId="01408602" w14:textId="77777777" w:rsidR="00D411BE" w:rsidRDefault="00D411BE" w:rsidP="00D411BE">
      <w:pPr>
        <w:rPr>
          <w:lang w:val="en-GB"/>
        </w:rPr>
      </w:pPr>
      <w:r>
        <w:rPr>
          <w:lang w:val="en-GB"/>
        </w:rPr>
        <w:t>To install Editor software on Windows computer, please do the following</w:t>
      </w:r>
      <w:r w:rsidR="00DB0A13">
        <w:rPr>
          <w:lang w:val="en-GB"/>
        </w:rPr>
        <w:t>:</w:t>
      </w:r>
    </w:p>
    <w:p w14:paraId="2361B207" w14:textId="77777777" w:rsidR="00D411BE" w:rsidRDefault="00D411BE" w:rsidP="00D411BE">
      <w:pPr>
        <w:numPr>
          <w:ilvl w:val="0"/>
          <w:numId w:val="11"/>
        </w:numPr>
        <w:rPr>
          <w:lang w:val="en-GB"/>
        </w:rPr>
      </w:pPr>
      <w:r>
        <w:rPr>
          <w:lang w:val="en-GB"/>
        </w:rPr>
        <w:t>Download compressed Windows version of Editor package (6appeal_win.zip) from our web www.spicetone.com</w:t>
      </w:r>
    </w:p>
    <w:p w14:paraId="75F76BF7" w14:textId="3F4F3E58" w:rsidR="00D411BE" w:rsidRDefault="009618F1" w:rsidP="00D411BE">
      <w:pPr>
        <w:numPr>
          <w:ilvl w:val="0"/>
          <w:numId w:val="11"/>
        </w:numPr>
        <w:rPr>
          <w:lang w:val="en-GB"/>
        </w:rPr>
      </w:pPr>
      <w:r>
        <w:rPr>
          <w:lang w:val="en-GB"/>
        </w:rPr>
        <w:t xml:space="preserve">Unzip it by right </w:t>
      </w:r>
      <w:r w:rsidR="00D411BE">
        <w:rPr>
          <w:lang w:val="en-GB"/>
        </w:rPr>
        <w:t>clicking on the file name in explorer and select</w:t>
      </w:r>
      <w:r>
        <w:rPr>
          <w:lang w:val="en-GB"/>
        </w:rPr>
        <w:t xml:space="preserve">ing </w:t>
      </w:r>
      <w:r w:rsidR="00AB54E2">
        <w:rPr>
          <w:lang w:val="en-GB"/>
        </w:rPr>
        <w:t>"Extract All"</w:t>
      </w:r>
      <w:r w:rsidR="00DB0A13">
        <w:rPr>
          <w:lang w:val="en-GB"/>
        </w:rPr>
        <w:t>. It unzips it as a folder "6a</w:t>
      </w:r>
      <w:r w:rsidR="00D411BE">
        <w:rPr>
          <w:lang w:val="en-GB"/>
        </w:rPr>
        <w:t>ppeal"</w:t>
      </w:r>
    </w:p>
    <w:p w14:paraId="2FF5DBA1" w14:textId="77777777" w:rsidR="00D411BE" w:rsidRDefault="00D411BE" w:rsidP="00D411BE">
      <w:pPr>
        <w:numPr>
          <w:ilvl w:val="0"/>
          <w:numId w:val="11"/>
        </w:numPr>
        <w:rPr>
          <w:lang w:val="en-GB"/>
        </w:rPr>
      </w:pPr>
      <w:r>
        <w:rPr>
          <w:lang w:val="en-GB"/>
        </w:rPr>
        <w:t xml:space="preserve">You may move this </w:t>
      </w:r>
      <w:r w:rsidR="00C74F72">
        <w:rPr>
          <w:lang w:val="en-GB"/>
        </w:rPr>
        <w:t>f</w:t>
      </w:r>
      <w:r>
        <w:rPr>
          <w:lang w:val="en-GB"/>
        </w:rPr>
        <w:t>older where</w:t>
      </w:r>
      <w:r w:rsidR="00C74F72">
        <w:rPr>
          <w:lang w:val="en-GB"/>
        </w:rPr>
        <w:t xml:space="preserve"> ever you like in your computer</w:t>
      </w:r>
      <w:r w:rsidR="009618F1">
        <w:rPr>
          <w:lang w:val="en-GB"/>
        </w:rPr>
        <w:t>, just keep all the components of the folder organized the same way</w:t>
      </w:r>
    </w:p>
    <w:p w14:paraId="05F77926" w14:textId="77777777" w:rsidR="00D411BE" w:rsidRDefault="00D411BE" w:rsidP="00D411BE">
      <w:pPr>
        <w:numPr>
          <w:ilvl w:val="0"/>
          <w:numId w:val="11"/>
        </w:numPr>
        <w:rPr>
          <w:lang w:val="en-GB"/>
        </w:rPr>
      </w:pPr>
      <w:r>
        <w:rPr>
          <w:lang w:val="en-GB"/>
        </w:rPr>
        <w:t>In the folder you find an application "6appeal.exe". Open the Editor by double-clicking on this name</w:t>
      </w:r>
    </w:p>
    <w:p w14:paraId="01EF4920" w14:textId="77777777" w:rsidR="00D411BE" w:rsidRPr="00D411BE" w:rsidRDefault="00DB0A13" w:rsidP="00D411BE">
      <w:pPr>
        <w:numPr>
          <w:ilvl w:val="1"/>
          <w:numId w:val="11"/>
        </w:numPr>
        <w:rPr>
          <w:lang w:val="en-GB"/>
        </w:rPr>
      </w:pPr>
      <w:r>
        <w:rPr>
          <w:lang w:val="en-GB"/>
        </w:rPr>
        <w:t>You may create</w:t>
      </w:r>
      <w:r w:rsidR="00D411BE">
        <w:rPr>
          <w:lang w:val="en-GB"/>
        </w:rPr>
        <w:t xml:space="preserve"> a shortcut</w:t>
      </w:r>
      <w:r w:rsidR="00D411BE" w:rsidRPr="00D411BE">
        <w:rPr>
          <w:lang w:val="en-GB"/>
        </w:rPr>
        <w:t xml:space="preserve"> of the file and move it to where ever you like and open the Editor by double-clicking </w:t>
      </w:r>
      <w:r w:rsidR="00D411BE">
        <w:rPr>
          <w:lang w:val="en-GB"/>
        </w:rPr>
        <w:t>on the shortcut</w:t>
      </w:r>
    </w:p>
    <w:p w14:paraId="53D50B71" w14:textId="77777777" w:rsidR="00D411BE" w:rsidRDefault="00D411BE" w:rsidP="00D411BE">
      <w:pPr>
        <w:ind w:left="53"/>
        <w:rPr>
          <w:lang w:val="en-GB"/>
        </w:rPr>
      </w:pPr>
    </w:p>
    <w:p w14:paraId="2F24DE72" w14:textId="77777777" w:rsidR="009618F1" w:rsidRDefault="009618F1" w:rsidP="00D411BE">
      <w:pPr>
        <w:ind w:left="53"/>
        <w:rPr>
          <w:lang w:val="en-GB"/>
        </w:rPr>
      </w:pPr>
      <w:r>
        <w:rPr>
          <w:lang w:val="en-GB"/>
        </w:rPr>
        <w:t xml:space="preserve">If the Editor does not open (reporting some system error), your computer most probably misses some Visual Studio components needed for the Editor. </w:t>
      </w:r>
      <w:r w:rsidR="001D3032">
        <w:rPr>
          <w:lang w:val="en-GB"/>
        </w:rPr>
        <w:t>Please do the following:</w:t>
      </w:r>
    </w:p>
    <w:p w14:paraId="34769794" w14:textId="77777777" w:rsidR="001D3032" w:rsidRDefault="001D3032" w:rsidP="001D3032">
      <w:pPr>
        <w:numPr>
          <w:ilvl w:val="0"/>
          <w:numId w:val="15"/>
        </w:numPr>
        <w:rPr>
          <w:lang w:val="en-GB"/>
        </w:rPr>
      </w:pPr>
      <w:r w:rsidRPr="001D3032">
        <w:rPr>
          <w:lang w:val="en-GB"/>
        </w:rPr>
        <w:t>Install Visual C++ Redistributable Packages for Visual Studio, corresp</w:t>
      </w:r>
      <w:r w:rsidR="005A3B28">
        <w:rPr>
          <w:lang w:val="en-GB"/>
        </w:rPr>
        <w:t>onding to your operating system</w:t>
      </w:r>
      <w:r w:rsidR="00DB0A13">
        <w:rPr>
          <w:lang w:val="en-GB"/>
        </w:rPr>
        <w:t>,</w:t>
      </w:r>
      <w:r w:rsidRPr="001D3032">
        <w:rPr>
          <w:lang w:val="en-GB"/>
        </w:rPr>
        <w:t xml:space="preserve"> from Microsoft webpage. For example 2015 version: </w:t>
      </w:r>
      <w:hyperlink r:id="rId15" w:history="1">
        <w:r w:rsidRPr="005140CC">
          <w:rPr>
            <w:rStyle w:val="Hyperlink"/>
            <w:b/>
            <w:color w:val="0070C0"/>
            <w:u w:val="single"/>
            <w:lang w:val="en-GB"/>
          </w:rPr>
          <w:t>https://www.microsoft.com/en-us/download/details.aspx?id=48145</w:t>
        </w:r>
      </w:hyperlink>
      <w:r>
        <w:rPr>
          <w:lang w:val="en-GB"/>
        </w:rPr>
        <w:t xml:space="preserve"> </w:t>
      </w:r>
    </w:p>
    <w:p w14:paraId="44A1CC47" w14:textId="461AAAB8" w:rsidR="005140CC" w:rsidRPr="005140CC" w:rsidRDefault="005140CC" w:rsidP="005140CC">
      <w:pPr>
        <w:ind w:left="65" w:firstLine="708"/>
      </w:pPr>
      <w:r w:rsidRPr="005140CC">
        <w:t>Plea</w:t>
      </w:r>
      <w:r w:rsidR="00AB54E2">
        <w:t>se note that for Windows 7 and 10</w:t>
      </w:r>
      <w:r w:rsidRPr="005140CC">
        <w:t>, you should prefer </w:t>
      </w:r>
      <w:hyperlink r:id="rId16" w:history="1">
        <w:r w:rsidRPr="005140CC">
          <w:rPr>
            <w:rStyle w:val="Hyperlink"/>
            <w:b/>
            <w:color w:val="0070C0"/>
            <w:u w:val="single"/>
          </w:rPr>
          <w:t>C++ Package from 2013</w:t>
        </w:r>
      </w:hyperlink>
      <w:r w:rsidRPr="005140CC">
        <w:t> or older.</w:t>
      </w:r>
    </w:p>
    <w:p w14:paraId="0E268C86" w14:textId="77777777" w:rsidR="00D411BE" w:rsidRPr="001D3032" w:rsidRDefault="001D3032" w:rsidP="001D3032">
      <w:pPr>
        <w:numPr>
          <w:ilvl w:val="0"/>
          <w:numId w:val="15"/>
        </w:numPr>
        <w:rPr>
          <w:lang w:val="en-GB"/>
        </w:rPr>
      </w:pPr>
      <w:r w:rsidRPr="001D3032">
        <w:rPr>
          <w:lang w:val="en-GB"/>
        </w:rPr>
        <w:t>Then proceed to open the 6Appeal Editor</w:t>
      </w:r>
      <w:r>
        <w:rPr>
          <w:lang w:val="en-GB"/>
        </w:rPr>
        <w:t xml:space="preserve"> again</w:t>
      </w:r>
    </w:p>
    <w:p w14:paraId="77E9A427" w14:textId="77777777" w:rsidR="00D411BE" w:rsidRDefault="00D411BE" w:rsidP="00D411BE">
      <w:pPr>
        <w:ind w:left="53"/>
        <w:rPr>
          <w:lang w:val="en-GB"/>
        </w:rPr>
      </w:pPr>
    </w:p>
    <w:p w14:paraId="0E36216F" w14:textId="0CEC9C3B" w:rsidR="00CD7353" w:rsidRDefault="00737347" w:rsidP="00D411BE">
      <w:pPr>
        <w:ind w:left="53"/>
        <w:rPr>
          <w:lang w:val="en-GB"/>
        </w:rPr>
      </w:pPr>
      <w:r>
        <w:rPr>
          <w:lang w:val="en-GB"/>
        </w:rPr>
        <w:lastRenderedPageBreak/>
        <w:t xml:space="preserve">If you run some antivirus software in your computer, depending on the settings, this software may not allow you to run applications downloaded from Internet. There are too many antivirus software packages </w:t>
      </w:r>
      <w:r w:rsidR="00140AE2">
        <w:rPr>
          <w:lang w:val="en-GB"/>
        </w:rPr>
        <w:t>and we are not able to give you</w:t>
      </w:r>
      <w:r>
        <w:rPr>
          <w:lang w:val="en-GB"/>
        </w:rPr>
        <w:t xml:space="preserve"> exact rules for every piece of software. </w:t>
      </w:r>
      <w:r w:rsidR="00CD7353">
        <w:rPr>
          <w:lang w:val="en-GB"/>
        </w:rPr>
        <w:t>Just some</w:t>
      </w:r>
      <w:r w:rsidR="00756E2D">
        <w:rPr>
          <w:lang w:val="en-GB"/>
        </w:rPr>
        <w:t xml:space="preserve"> general</w:t>
      </w:r>
      <w:r w:rsidR="00CD7353">
        <w:rPr>
          <w:lang w:val="en-GB"/>
        </w:rPr>
        <w:t xml:space="preserve"> rules</w:t>
      </w:r>
      <w:r w:rsidR="00140AE2">
        <w:rPr>
          <w:lang w:val="en-GB"/>
        </w:rPr>
        <w:t xml:space="preserve"> about</w:t>
      </w:r>
      <w:r w:rsidR="00CD7353">
        <w:rPr>
          <w:lang w:val="en-GB"/>
        </w:rPr>
        <w:t>.</w:t>
      </w:r>
      <w:r w:rsidR="00756E2D">
        <w:rPr>
          <w:lang w:val="en-GB"/>
        </w:rPr>
        <w:t xml:space="preserve"> </w:t>
      </w:r>
    </w:p>
    <w:p w14:paraId="0BBEC620" w14:textId="77777777" w:rsidR="00CD7353" w:rsidRDefault="00CD7353" w:rsidP="00D411BE">
      <w:pPr>
        <w:ind w:left="53"/>
        <w:rPr>
          <w:lang w:val="en-GB"/>
        </w:rPr>
      </w:pPr>
    </w:p>
    <w:p w14:paraId="3B417429" w14:textId="4AFB1C0E" w:rsidR="00CD7353" w:rsidRDefault="00CD7353" w:rsidP="00D411BE">
      <w:pPr>
        <w:ind w:left="53"/>
        <w:rPr>
          <w:lang w:val="en-GB"/>
        </w:rPr>
      </w:pPr>
      <w:r>
        <w:rPr>
          <w:lang w:val="en-GB"/>
        </w:rPr>
        <w:t>I</w:t>
      </w:r>
      <w:r w:rsidR="00756E2D">
        <w:rPr>
          <w:lang w:val="en-GB"/>
        </w:rPr>
        <w:t>f you see any message of type of "Virus neutralized" from your antivirus software after launching 6Appeal Editor and Ed</w:t>
      </w:r>
      <w:r>
        <w:rPr>
          <w:lang w:val="en-GB"/>
        </w:rPr>
        <w:t>itor not starting up, then try to switch automatic virus neutralization (temporarily) OFF. This may be in your antivirus settings also like "Ask before neutralizing virus", which you actually have to switch ON. If you then launch 6Appeal Editor again, answer your antivirus not to neutralize the software. Most probably you may later restore your antiv</w:t>
      </w:r>
      <w:r w:rsidR="005836E2">
        <w:rPr>
          <w:lang w:val="en-GB"/>
        </w:rPr>
        <w:t>i</w:t>
      </w:r>
      <w:r>
        <w:rPr>
          <w:lang w:val="en-GB"/>
        </w:rPr>
        <w:t>rus settings as they typically learn the software you want to run.</w:t>
      </w:r>
    </w:p>
    <w:p w14:paraId="2707E0C4" w14:textId="77777777" w:rsidR="00CD7353" w:rsidRDefault="00CD7353" w:rsidP="00D411BE">
      <w:pPr>
        <w:ind w:left="53"/>
        <w:rPr>
          <w:lang w:val="en-GB"/>
        </w:rPr>
      </w:pPr>
    </w:p>
    <w:p w14:paraId="594B6434" w14:textId="61B0E31D" w:rsidR="00D411BE" w:rsidRDefault="005836E2" w:rsidP="00D411BE">
      <w:pPr>
        <w:ind w:left="53"/>
        <w:rPr>
          <w:lang w:val="en-GB"/>
        </w:rPr>
      </w:pPr>
      <w:r>
        <w:rPr>
          <w:lang w:val="en-GB"/>
        </w:rPr>
        <w:t>We also recommend you</w:t>
      </w:r>
      <w:r w:rsidR="00CD7353">
        <w:rPr>
          <w:lang w:val="en-GB"/>
        </w:rPr>
        <w:t>, before launch</w:t>
      </w:r>
      <w:r>
        <w:rPr>
          <w:lang w:val="en-GB"/>
        </w:rPr>
        <w:t>ing the Editor first time, to check the download with your antivirus software</w:t>
      </w:r>
      <w:r w:rsidR="00CD7353">
        <w:rPr>
          <w:lang w:val="en-GB"/>
        </w:rPr>
        <w:t xml:space="preserve"> </w:t>
      </w:r>
      <w:r>
        <w:rPr>
          <w:lang w:val="en-GB"/>
        </w:rPr>
        <w:t>- to be sure your antivirus does not see any problems with.</w:t>
      </w:r>
    </w:p>
    <w:p w14:paraId="085FE3C0" w14:textId="77777777" w:rsidR="005836E2" w:rsidRDefault="005836E2" w:rsidP="00D411BE">
      <w:pPr>
        <w:ind w:left="53"/>
        <w:rPr>
          <w:lang w:val="en-GB"/>
        </w:rPr>
      </w:pPr>
    </w:p>
    <w:p w14:paraId="5A05A95F" w14:textId="42193613" w:rsidR="005836E2" w:rsidRPr="00D411BE" w:rsidRDefault="005836E2" w:rsidP="00D411BE">
      <w:pPr>
        <w:ind w:left="53"/>
        <w:rPr>
          <w:lang w:val="en-GB"/>
        </w:rPr>
      </w:pPr>
      <w:r>
        <w:rPr>
          <w:lang w:val="en-GB"/>
        </w:rPr>
        <w:t>We hope you accept these inconveniences, as that is the life at Internet age...</w:t>
      </w:r>
    </w:p>
    <w:p w14:paraId="3C4FF86E" w14:textId="77777777" w:rsidR="00BE46A5" w:rsidRDefault="00D411BE">
      <w:pPr>
        <w:pStyle w:val="Heading1"/>
        <w:rPr>
          <w:lang w:val="en-GB"/>
        </w:rPr>
      </w:pPr>
      <w:bookmarkStart w:id="8" w:name="_Toc309046399"/>
      <w:r>
        <w:rPr>
          <w:lang w:val="en-GB"/>
        </w:rPr>
        <w:lastRenderedPageBreak/>
        <w:t>Working with 6appeal Editor</w:t>
      </w:r>
      <w:bookmarkEnd w:id="8"/>
    </w:p>
    <w:p w14:paraId="62FA701F" w14:textId="77777777" w:rsidR="00BE46A5" w:rsidRDefault="00BE46A5">
      <w:pPr>
        <w:rPr>
          <w:lang w:val="en-GB"/>
        </w:rPr>
      </w:pPr>
    </w:p>
    <w:p w14:paraId="3CAC3F23" w14:textId="77777777" w:rsidR="00FB5970" w:rsidRDefault="00FB5970" w:rsidP="00FB5970">
      <w:pPr>
        <w:pStyle w:val="Heading2"/>
        <w:rPr>
          <w:lang w:val="en-GB"/>
        </w:rPr>
      </w:pPr>
      <w:bookmarkStart w:id="9" w:name="_Toc309046400"/>
      <w:r>
        <w:rPr>
          <w:lang w:val="en-GB"/>
        </w:rPr>
        <w:t>Starting up</w:t>
      </w:r>
      <w:bookmarkEnd w:id="9"/>
    </w:p>
    <w:p w14:paraId="36FEEE71" w14:textId="77777777" w:rsidR="00FB5970" w:rsidRDefault="00FB5970">
      <w:pPr>
        <w:rPr>
          <w:lang w:val="en-GB"/>
        </w:rPr>
      </w:pPr>
    </w:p>
    <w:p w14:paraId="6D0E3EE3" w14:textId="77777777" w:rsidR="00FB5970" w:rsidRDefault="00FB5970" w:rsidP="00FB5970">
      <w:pPr>
        <w:rPr>
          <w:lang w:val="en-GB"/>
        </w:rPr>
      </w:pPr>
      <w:r>
        <w:rPr>
          <w:lang w:val="en-GB"/>
        </w:rPr>
        <w:t>First you need Midi connections:</w:t>
      </w:r>
    </w:p>
    <w:p w14:paraId="568F8280" w14:textId="77777777" w:rsidR="00FB5970" w:rsidRDefault="00FB5970" w:rsidP="00FB5970">
      <w:pPr>
        <w:numPr>
          <w:ilvl w:val="0"/>
          <w:numId w:val="12"/>
        </w:numPr>
        <w:rPr>
          <w:lang w:val="en-GB"/>
        </w:rPr>
      </w:pPr>
      <w:r>
        <w:rPr>
          <w:lang w:val="en-GB"/>
        </w:rPr>
        <w:t>Connect a Midi cable from 6Appeal Midi Out to Midi In of your computer Midi interface</w:t>
      </w:r>
    </w:p>
    <w:p w14:paraId="5A8E420A" w14:textId="77777777" w:rsidR="00FB5970" w:rsidRDefault="00FB5970" w:rsidP="00FB5970">
      <w:pPr>
        <w:numPr>
          <w:ilvl w:val="0"/>
          <w:numId w:val="12"/>
        </w:numPr>
        <w:rPr>
          <w:lang w:val="en-GB"/>
        </w:rPr>
      </w:pPr>
      <w:r>
        <w:rPr>
          <w:lang w:val="en-GB"/>
        </w:rPr>
        <w:t>Connect a Midi cable from Midi Out of your computer interface to Midi In of 6Appeal</w:t>
      </w:r>
    </w:p>
    <w:p w14:paraId="1E8855CC" w14:textId="77777777" w:rsidR="00FB5970" w:rsidRDefault="00FB5970" w:rsidP="00FB5970">
      <w:pPr>
        <w:numPr>
          <w:ilvl w:val="1"/>
          <w:numId w:val="12"/>
        </w:numPr>
        <w:rPr>
          <w:lang w:val="en-GB"/>
        </w:rPr>
      </w:pPr>
      <w:r>
        <w:rPr>
          <w:lang w:val="en-GB"/>
        </w:rPr>
        <w:t>Please notice that both connections are needed for Editor to operate</w:t>
      </w:r>
    </w:p>
    <w:p w14:paraId="6F50369E" w14:textId="77777777" w:rsidR="00FB5970" w:rsidRDefault="00FB5970" w:rsidP="00FB5970">
      <w:pPr>
        <w:numPr>
          <w:ilvl w:val="1"/>
          <w:numId w:val="12"/>
        </w:numPr>
        <w:rPr>
          <w:lang w:val="en-GB"/>
        </w:rPr>
      </w:pPr>
      <w:r>
        <w:rPr>
          <w:lang w:val="en-GB"/>
        </w:rPr>
        <w:t>If Editor will report Midi transfer problems, please check the cables: input of one device has to go to output of other device and vice versa</w:t>
      </w:r>
    </w:p>
    <w:p w14:paraId="734C3E7C" w14:textId="77777777" w:rsidR="00FB5970" w:rsidRDefault="00FB5970" w:rsidP="00FB5970">
      <w:pPr>
        <w:rPr>
          <w:lang w:val="en-GB"/>
        </w:rPr>
      </w:pPr>
    </w:p>
    <w:p w14:paraId="4F061B40" w14:textId="77777777" w:rsidR="00FB5970" w:rsidRDefault="00FB5970" w:rsidP="00FB5970">
      <w:pPr>
        <w:rPr>
          <w:lang w:val="en-GB"/>
        </w:rPr>
      </w:pPr>
      <w:r>
        <w:rPr>
          <w:lang w:val="en-GB"/>
        </w:rPr>
        <w:t xml:space="preserve">Next start </w:t>
      </w:r>
      <w:r w:rsidR="00414BDF">
        <w:rPr>
          <w:lang w:val="en-GB"/>
        </w:rPr>
        <w:t xml:space="preserve">Editor in a way described in </w:t>
      </w:r>
      <w:r w:rsidR="001D3032">
        <w:rPr>
          <w:lang w:val="en-GB"/>
        </w:rPr>
        <w:t xml:space="preserve">the </w:t>
      </w:r>
      <w:r w:rsidR="00414BDF">
        <w:rPr>
          <w:lang w:val="en-GB"/>
        </w:rPr>
        <w:t>software installation section.</w:t>
      </w:r>
    </w:p>
    <w:p w14:paraId="385037FF" w14:textId="77777777" w:rsidR="00DD6C5F" w:rsidRDefault="00DD6C5F" w:rsidP="00FB5970">
      <w:pPr>
        <w:rPr>
          <w:lang w:val="en-GB"/>
        </w:rPr>
      </w:pPr>
    </w:p>
    <w:p w14:paraId="788111FE" w14:textId="77777777" w:rsidR="005A3B28" w:rsidRDefault="005A3B28" w:rsidP="00FB5970">
      <w:pPr>
        <w:rPr>
          <w:lang w:val="en-GB"/>
        </w:rPr>
      </w:pPr>
    </w:p>
    <w:p w14:paraId="0A9C2DBF" w14:textId="77777777" w:rsidR="00FB5970" w:rsidRDefault="00991B82" w:rsidP="00FB5970">
      <w:pPr>
        <w:rPr>
          <w:lang w:val="en-GB"/>
        </w:rPr>
      </w:pPr>
      <w:r>
        <w:rPr>
          <w:noProof/>
          <w:lang w:val="et-EE" w:eastAsia="et-EE"/>
        </w:rPr>
        <w:drawing>
          <wp:inline distT="0" distB="0" distL="0" distR="0" wp14:anchorId="0CB695CA" wp14:editId="539D10F1">
            <wp:extent cx="6205855" cy="21164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205855" cy="2116455"/>
                    </a:xfrm>
                    <a:prstGeom prst="rect">
                      <a:avLst/>
                    </a:prstGeom>
                    <a:noFill/>
                    <a:ln>
                      <a:noFill/>
                    </a:ln>
                  </pic:spPr>
                </pic:pic>
              </a:graphicData>
            </a:graphic>
          </wp:inline>
        </w:drawing>
      </w:r>
    </w:p>
    <w:p w14:paraId="24939E3A" w14:textId="77777777" w:rsidR="005A3B28" w:rsidRDefault="005A3B28" w:rsidP="00FB5970">
      <w:pPr>
        <w:rPr>
          <w:lang w:val="en-GB"/>
        </w:rPr>
      </w:pPr>
    </w:p>
    <w:p w14:paraId="4E29E67E" w14:textId="77777777" w:rsidR="00FB5970" w:rsidRDefault="00FB5970" w:rsidP="00FB5970">
      <w:pPr>
        <w:rPr>
          <w:lang w:val="en-GB"/>
        </w:rPr>
      </w:pPr>
      <w:r>
        <w:rPr>
          <w:lang w:val="en-GB"/>
        </w:rPr>
        <w:t>The</w:t>
      </w:r>
      <w:r w:rsidR="00414BDF">
        <w:rPr>
          <w:lang w:val="en-GB"/>
        </w:rPr>
        <w:t>n</w:t>
      </w:r>
      <w:r>
        <w:rPr>
          <w:lang w:val="en-GB"/>
        </w:rPr>
        <w:t xml:space="preserve"> </w:t>
      </w:r>
      <w:r w:rsidR="00414BDF">
        <w:rPr>
          <w:lang w:val="en-GB"/>
        </w:rPr>
        <w:t>select your Midi Interface from Editor Setup Panel</w:t>
      </w:r>
      <w:r w:rsidR="005A3B28">
        <w:rPr>
          <w:lang w:val="en-GB"/>
        </w:rPr>
        <w:t xml:space="preserve"> (right side panel in </w:t>
      </w:r>
      <w:r w:rsidR="00DD6C5F">
        <w:rPr>
          <w:lang w:val="en-GB"/>
        </w:rPr>
        <w:t>Player me</w:t>
      </w:r>
      <w:r w:rsidR="005124F0">
        <w:rPr>
          <w:lang w:val="en-GB"/>
        </w:rPr>
        <w:t>nu)</w:t>
      </w:r>
      <w:r w:rsidR="00414BDF">
        <w:rPr>
          <w:lang w:val="en-GB"/>
        </w:rPr>
        <w:t>. This works in the following way:</w:t>
      </w:r>
    </w:p>
    <w:p w14:paraId="387C5E4B" w14:textId="77777777" w:rsidR="00414BDF" w:rsidRDefault="00414BDF" w:rsidP="00414BDF">
      <w:pPr>
        <w:numPr>
          <w:ilvl w:val="0"/>
          <w:numId w:val="13"/>
        </w:numPr>
        <w:rPr>
          <w:lang w:val="en-GB"/>
        </w:rPr>
      </w:pPr>
      <w:r>
        <w:rPr>
          <w:lang w:val="en-GB"/>
        </w:rPr>
        <w:t xml:space="preserve">Select </w:t>
      </w:r>
      <w:r w:rsidR="001D3032">
        <w:rPr>
          <w:lang w:val="en-GB"/>
        </w:rPr>
        <w:t xml:space="preserve">from the menu </w:t>
      </w:r>
      <w:r>
        <w:rPr>
          <w:lang w:val="en-GB"/>
        </w:rPr>
        <w:t>Midi input Interface where your 6Appeal is connected to</w:t>
      </w:r>
    </w:p>
    <w:p w14:paraId="163A3A04" w14:textId="77777777" w:rsidR="00414BDF" w:rsidRDefault="00414BDF" w:rsidP="00414BDF">
      <w:pPr>
        <w:numPr>
          <w:ilvl w:val="0"/>
          <w:numId w:val="13"/>
        </w:numPr>
        <w:rPr>
          <w:lang w:val="en-GB"/>
        </w:rPr>
      </w:pPr>
      <w:r>
        <w:rPr>
          <w:lang w:val="en-GB"/>
        </w:rPr>
        <w:t xml:space="preserve">The Editor tries </w:t>
      </w:r>
      <w:r w:rsidR="001D3032">
        <w:rPr>
          <w:lang w:val="en-GB"/>
        </w:rPr>
        <w:t xml:space="preserve">itself to select </w:t>
      </w:r>
      <w:r>
        <w:rPr>
          <w:lang w:val="en-GB"/>
        </w:rPr>
        <w:t>Midi output interface with the same name as</w:t>
      </w:r>
      <w:r w:rsidR="001D3032">
        <w:rPr>
          <w:lang w:val="en-GB"/>
        </w:rPr>
        <w:t xml:space="preserve"> the</w:t>
      </w:r>
      <w:r>
        <w:rPr>
          <w:lang w:val="en-GB"/>
        </w:rPr>
        <w:t xml:space="preserve"> input Interface. If that does not work (the Midi Out has different name or connected to different interface) Editor reports Midi communication errors. </w:t>
      </w:r>
      <w:r w:rsidR="00DB0A13">
        <w:rPr>
          <w:lang w:val="en-GB"/>
        </w:rPr>
        <w:t>In this case</w:t>
      </w:r>
      <w:r>
        <w:rPr>
          <w:lang w:val="en-GB"/>
        </w:rPr>
        <w:t xml:space="preserve"> please select Midi Out yourself</w:t>
      </w:r>
    </w:p>
    <w:p w14:paraId="52D06BF7" w14:textId="77777777" w:rsidR="00414BDF" w:rsidRDefault="00414BDF" w:rsidP="00414BDF">
      <w:pPr>
        <w:numPr>
          <w:ilvl w:val="0"/>
          <w:numId w:val="13"/>
        </w:numPr>
        <w:rPr>
          <w:lang w:val="en-GB"/>
        </w:rPr>
      </w:pPr>
      <w:r>
        <w:rPr>
          <w:lang w:val="en-GB"/>
        </w:rPr>
        <w:t xml:space="preserve">Give a few seconds </w:t>
      </w:r>
      <w:r w:rsidR="00DB0A13">
        <w:rPr>
          <w:lang w:val="en-GB"/>
        </w:rPr>
        <w:t xml:space="preserve">to </w:t>
      </w:r>
      <w:r>
        <w:rPr>
          <w:lang w:val="en-GB"/>
        </w:rPr>
        <w:t>Editor to communicate with 6Appeal for initial set</w:t>
      </w:r>
      <w:r w:rsidR="006D2594">
        <w:rPr>
          <w:lang w:val="en-GB"/>
        </w:rPr>
        <w:t>up</w:t>
      </w:r>
    </w:p>
    <w:p w14:paraId="20CACBA2" w14:textId="77777777" w:rsidR="00D65190" w:rsidRDefault="00D65190" w:rsidP="00D65190">
      <w:pPr>
        <w:numPr>
          <w:ilvl w:val="1"/>
          <w:numId w:val="13"/>
        </w:numPr>
        <w:rPr>
          <w:lang w:val="en-GB"/>
        </w:rPr>
      </w:pPr>
      <w:r>
        <w:rPr>
          <w:lang w:val="en-GB"/>
        </w:rPr>
        <w:t>If started up correctly it reports "</w:t>
      </w:r>
      <w:r w:rsidR="005124F0">
        <w:rPr>
          <w:lang w:val="en-GB"/>
        </w:rPr>
        <w:t>Started up</w:t>
      </w:r>
      <w:r>
        <w:rPr>
          <w:lang w:val="en-GB"/>
        </w:rPr>
        <w:t xml:space="preserve">!" message on the right </w:t>
      </w:r>
      <w:r w:rsidR="001D3032">
        <w:rPr>
          <w:lang w:val="en-GB"/>
        </w:rPr>
        <w:t xml:space="preserve">side </w:t>
      </w:r>
      <w:r>
        <w:rPr>
          <w:lang w:val="en-GB"/>
        </w:rPr>
        <w:t>of "Setup" tab</w:t>
      </w:r>
    </w:p>
    <w:p w14:paraId="1EF2C4B8" w14:textId="77777777" w:rsidR="006D2594" w:rsidRDefault="006D2594" w:rsidP="006D2594">
      <w:pPr>
        <w:rPr>
          <w:lang w:val="en-GB"/>
        </w:rPr>
      </w:pPr>
    </w:p>
    <w:p w14:paraId="62718987" w14:textId="77777777" w:rsidR="005124F0" w:rsidRDefault="00E47148" w:rsidP="006D2594">
      <w:pPr>
        <w:rPr>
          <w:lang w:val="en-GB"/>
        </w:rPr>
      </w:pPr>
      <w:r>
        <w:rPr>
          <w:lang w:val="en-GB"/>
        </w:rPr>
        <w:t>Editor may change your 6Appeal Midi setup to work w</w:t>
      </w:r>
      <w:r w:rsidR="001D3032">
        <w:rPr>
          <w:lang w:val="en-GB"/>
        </w:rPr>
        <w:t xml:space="preserve">ith </w:t>
      </w:r>
      <w:r>
        <w:rPr>
          <w:lang w:val="en-GB"/>
        </w:rPr>
        <w:t>(</w:t>
      </w:r>
      <w:r w:rsidR="001D3032">
        <w:rPr>
          <w:lang w:val="en-GB"/>
        </w:rPr>
        <w:t>it needs</w:t>
      </w:r>
      <w:r>
        <w:rPr>
          <w:lang w:val="en-GB"/>
        </w:rPr>
        <w:t xml:space="preserve"> Midi In and Out ON and MidiThru and MidiAll OFF). It will restore your original Midi setup if Editor is closed by "Quit Editor" button. If Editor is closed any other way, the origin</w:t>
      </w:r>
      <w:r w:rsidR="001D3032">
        <w:rPr>
          <w:lang w:val="en-GB"/>
        </w:rPr>
        <w:t>al</w:t>
      </w:r>
      <w:r>
        <w:rPr>
          <w:lang w:val="en-GB"/>
        </w:rPr>
        <w:t xml:space="preserve"> Midi setup is not going to be restored.</w:t>
      </w:r>
    </w:p>
    <w:p w14:paraId="38B5F335" w14:textId="77777777" w:rsidR="00363109" w:rsidRDefault="005124F0" w:rsidP="005124F0">
      <w:pPr>
        <w:jc w:val="right"/>
        <w:rPr>
          <w:lang w:val="en-GB"/>
        </w:rPr>
      </w:pPr>
      <w:r>
        <w:rPr>
          <w:lang w:val="en-GB"/>
        </w:rPr>
        <w:t xml:space="preserve"> </w:t>
      </w:r>
      <w:r w:rsidR="00991B82">
        <w:rPr>
          <w:noProof/>
          <w:lang w:val="et-EE" w:eastAsia="et-EE"/>
        </w:rPr>
        <w:drawing>
          <wp:inline distT="0" distB="0" distL="0" distR="0" wp14:anchorId="4B9FCDFC" wp14:editId="4CAE0D9E">
            <wp:extent cx="1185545" cy="812800"/>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85545" cy="812800"/>
                    </a:xfrm>
                    <a:prstGeom prst="rect">
                      <a:avLst/>
                    </a:prstGeom>
                    <a:noFill/>
                    <a:ln>
                      <a:noFill/>
                    </a:ln>
                  </pic:spPr>
                </pic:pic>
              </a:graphicData>
            </a:graphic>
          </wp:inline>
        </w:drawing>
      </w:r>
    </w:p>
    <w:p w14:paraId="37401910" w14:textId="77777777" w:rsidR="005124F0" w:rsidRDefault="005124F0" w:rsidP="006D2594">
      <w:pPr>
        <w:rPr>
          <w:lang w:val="en-GB"/>
        </w:rPr>
      </w:pPr>
    </w:p>
    <w:p w14:paraId="310E485D" w14:textId="77777777" w:rsidR="00363109" w:rsidRDefault="00363109" w:rsidP="006D2594">
      <w:pPr>
        <w:rPr>
          <w:lang w:val="en-GB"/>
        </w:rPr>
      </w:pPr>
    </w:p>
    <w:p w14:paraId="0BFAF18E" w14:textId="77777777" w:rsidR="006D2594" w:rsidRDefault="006D2594" w:rsidP="006D2594">
      <w:pPr>
        <w:rPr>
          <w:lang w:val="en-GB"/>
        </w:rPr>
      </w:pPr>
    </w:p>
    <w:p w14:paraId="351178ED" w14:textId="77777777" w:rsidR="006D2594" w:rsidRDefault="005124F0" w:rsidP="006D2594">
      <w:pPr>
        <w:pStyle w:val="Heading2"/>
        <w:rPr>
          <w:lang w:val="en-GB"/>
        </w:rPr>
      </w:pPr>
      <w:r>
        <w:rPr>
          <w:lang w:val="en-GB"/>
        </w:rPr>
        <w:br w:type="page"/>
      </w:r>
      <w:bookmarkStart w:id="10" w:name="_Toc309046401"/>
      <w:r w:rsidR="00C42EE3">
        <w:rPr>
          <w:lang w:val="en-GB"/>
        </w:rPr>
        <w:lastRenderedPageBreak/>
        <w:t>Editor L</w:t>
      </w:r>
      <w:r w:rsidR="006D2594">
        <w:rPr>
          <w:lang w:val="en-GB"/>
        </w:rPr>
        <w:t>ayout</w:t>
      </w:r>
      <w:r w:rsidR="00C42EE3">
        <w:rPr>
          <w:lang w:val="en-GB"/>
        </w:rPr>
        <w:t xml:space="preserve"> and Operation</w:t>
      </w:r>
      <w:bookmarkEnd w:id="10"/>
    </w:p>
    <w:p w14:paraId="7A58F99B" w14:textId="77777777" w:rsidR="007A0A73" w:rsidRPr="007A0A73" w:rsidRDefault="007A0A73" w:rsidP="007A0A73"/>
    <w:p w14:paraId="426CA386" w14:textId="77777777" w:rsidR="006D2594" w:rsidRDefault="006D2594" w:rsidP="006D2594">
      <w:pPr>
        <w:rPr>
          <w:lang w:val="en-GB"/>
        </w:rPr>
      </w:pPr>
    </w:p>
    <w:p w14:paraId="5CCA1B07" w14:textId="77777777" w:rsidR="005124F0" w:rsidRDefault="00991B82" w:rsidP="006D2594">
      <w:pPr>
        <w:rPr>
          <w:lang w:val="en-GB"/>
        </w:rPr>
      </w:pPr>
      <w:r>
        <w:rPr>
          <w:noProof/>
          <w:lang w:val="et-EE" w:eastAsia="et-EE"/>
        </w:rPr>
        <w:drawing>
          <wp:inline distT="0" distB="0" distL="0" distR="0" wp14:anchorId="4C4D54C4" wp14:editId="4DB9D265">
            <wp:extent cx="6205855" cy="77914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205855" cy="779145"/>
                    </a:xfrm>
                    <a:prstGeom prst="rect">
                      <a:avLst/>
                    </a:prstGeom>
                    <a:noFill/>
                    <a:ln>
                      <a:noFill/>
                    </a:ln>
                  </pic:spPr>
                </pic:pic>
              </a:graphicData>
            </a:graphic>
          </wp:inline>
        </w:drawing>
      </w:r>
    </w:p>
    <w:p w14:paraId="507BC318" w14:textId="77777777" w:rsidR="005124F0" w:rsidRDefault="005124F0" w:rsidP="006D2594">
      <w:pPr>
        <w:rPr>
          <w:lang w:val="en-GB"/>
        </w:rPr>
      </w:pPr>
    </w:p>
    <w:p w14:paraId="36F84A9C" w14:textId="77777777" w:rsidR="006D2594" w:rsidRDefault="00A12249" w:rsidP="006D2594">
      <w:pPr>
        <w:rPr>
          <w:lang w:val="en-GB"/>
        </w:rPr>
      </w:pPr>
      <w:r>
        <w:rPr>
          <w:lang w:val="en-GB"/>
        </w:rPr>
        <w:t>T</w:t>
      </w:r>
      <w:r w:rsidR="006D2594">
        <w:rPr>
          <w:lang w:val="en-GB"/>
        </w:rPr>
        <w:t xml:space="preserve">here are two bars in </w:t>
      </w:r>
      <w:r w:rsidR="00DB0A13">
        <w:rPr>
          <w:lang w:val="en-GB"/>
        </w:rPr>
        <w:t>upper</w:t>
      </w:r>
      <w:r w:rsidR="006D2594">
        <w:rPr>
          <w:lang w:val="en-GB"/>
        </w:rPr>
        <w:t xml:space="preserve"> part of Editor</w:t>
      </w:r>
      <w:r w:rsidR="00DB0A13">
        <w:rPr>
          <w:lang w:val="en-GB"/>
        </w:rPr>
        <w:t xml:space="preserve"> window</w:t>
      </w:r>
      <w:r>
        <w:rPr>
          <w:lang w:val="en-GB"/>
        </w:rPr>
        <w:t xml:space="preserve"> (next to Spicetone logo)</w:t>
      </w:r>
      <w:r w:rsidR="006D2594">
        <w:rPr>
          <w:lang w:val="en-GB"/>
        </w:rPr>
        <w:t xml:space="preserve"> where it mainly gives feedbac</w:t>
      </w:r>
      <w:r>
        <w:rPr>
          <w:lang w:val="en-GB"/>
        </w:rPr>
        <w:t xml:space="preserve">k to user: </w:t>
      </w:r>
      <w:r w:rsidR="00D65190">
        <w:rPr>
          <w:lang w:val="en-GB"/>
        </w:rPr>
        <w:t>6Appeal firmware version, Preset number, Bank number, etc. There is a long line for messages where Editor reports about actions and errors. The errors are reported by red line. You may click on "www.spicetone.com" button to open our web site in your browser.</w:t>
      </w:r>
      <w:r>
        <w:rPr>
          <w:lang w:val="en-GB"/>
        </w:rPr>
        <w:t xml:space="preserve"> </w:t>
      </w:r>
    </w:p>
    <w:p w14:paraId="6E5302CF" w14:textId="77777777" w:rsidR="00A12249" w:rsidRDefault="00A12249" w:rsidP="006D2594">
      <w:pPr>
        <w:rPr>
          <w:lang w:val="en-GB"/>
        </w:rPr>
      </w:pPr>
    </w:p>
    <w:p w14:paraId="019FABA0" w14:textId="77777777" w:rsidR="00A12249" w:rsidRDefault="00A12249" w:rsidP="006D2594">
      <w:pPr>
        <w:rPr>
          <w:lang w:val="en-GB"/>
        </w:rPr>
      </w:pPr>
      <w:r>
        <w:rPr>
          <w:lang w:val="en-GB"/>
        </w:rPr>
        <w:t>It is also possible to name your preset in editor, maximum of 20 characters. The preset name is reported in the brown line and you may edit the name - the line changes black during editing. Hit Return key or click the green "Name It!" button to save the name. The name is actually stored in 6Appeal. Please remember to save your preset</w:t>
      </w:r>
      <w:r w:rsidR="00DB0A13">
        <w:rPr>
          <w:lang w:val="en-GB"/>
        </w:rPr>
        <w:t>(s)</w:t>
      </w:r>
      <w:r>
        <w:rPr>
          <w:lang w:val="en-GB"/>
        </w:rPr>
        <w:t xml:space="preserve"> after editing.</w:t>
      </w:r>
    </w:p>
    <w:p w14:paraId="6587C64E" w14:textId="77777777" w:rsidR="007A0A73" w:rsidRDefault="007A0A73" w:rsidP="006D2594">
      <w:pPr>
        <w:rPr>
          <w:lang w:val="en-GB"/>
        </w:rPr>
      </w:pPr>
    </w:p>
    <w:p w14:paraId="24CF8C7C" w14:textId="77777777" w:rsidR="00D65190" w:rsidRDefault="00D65190" w:rsidP="006D2594">
      <w:pPr>
        <w:rPr>
          <w:lang w:val="en-GB"/>
        </w:rPr>
      </w:pPr>
    </w:p>
    <w:p w14:paraId="494D3070" w14:textId="77777777" w:rsidR="00DD6C5F" w:rsidRDefault="00991B82" w:rsidP="006D2594">
      <w:pPr>
        <w:rPr>
          <w:lang w:val="en-GB"/>
        </w:rPr>
      </w:pPr>
      <w:r>
        <w:rPr>
          <w:noProof/>
          <w:lang w:val="et-EE" w:eastAsia="et-EE"/>
        </w:rPr>
        <w:drawing>
          <wp:inline distT="0" distB="0" distL="0" distR="0" wp14:anchorId="6CC95BCF" wp14:editId="03D3FC5B">
            <wp:extent cx="6205855" cy="2150745"/>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205855" cy="2150745"/>
                    </a:xfrm>
                    <a:prstGeom prst="rect">
                      <a:avLst/>
                    </a:prstGeom>
                    <a:noFill/>
                    <a:ln>
                      <a:noFill/>
                    </a:ln>
                  </pic:spPr>
                </pic:pic>
              </a:graphicData>
            </a:graphic>
          </wp:inline>
        </w:drawing>
      </w:r>
    </w:p>
    <w:p w14:paraId="314805CA" w14:textId="77777777" w:rsidR="00DD6C5F" w:rsidRDefault="00DD6C5F" w:rsidP="006D2594">
      <w:pPr>
        <w:rPr>
          <w:lang w:val="en-GB"/>
        </w:rPr>
      </w:pPr>
    </w:p>
    <w:p w14:paraId="3312ECB4" w14:textId="77777777" w:rsidR="00C42EE3" w:rsidRDefault="006A3186" w:rsidP="006D2594">
      <w:pPr>
        <w:rPr>
          <w:lang w:val="en-GB"/>
        </w:rPr>
      </w:pPr>
      <w:r>
        <w:rPr>
          <w:lang w:val="en-GB"/>
        </w:rPr>
        <w:t xml:space="preserve">In the </w:t>
      </w:r>
      <w:r w:rsidR="00DD6C5F">
        <w:rPr>
          <w:lang w:val="en-GB"/>
        </w:rPr>
        <w:t>centre area</w:t>
      </w:r>
      <w:r>
        <w:rPr>
          <w:lang w:val="en-GB"/>
        </w:rPr>
        <w:t xml:space="preserve"> you may select different </w:t>
      </w:r>
      <w:r w:rsidR="00DB0A13">
        <w:rPr>
          <w:lang w:val="en-GB"/>
        </w:rPr>
        <w:t>panels</w:t>
      </w:r>
      <w:r>
        <w:rPr>
          <w:lang w:val="en-GB"/>
        </w:rPr>
        <w:t xml:space="preserve"> for editing</w:t>
      </w:r>
      <w:r w:rsidR="00764CBA">
        <w:rPr>
          <w:lang w:val="en-GB"/>
        </w:rPr>
        <w:t xml:space="preserve"> (Player Mode an</w:t>
      </w:r>
      <w:r w:rsidR="001D3032">
        <w:rPr>
          <w:lang w:val="en-GB"/>
        </w:rPr>
        <w:t xml:space="preserve">d </w:t>
      </w:r>
      <w:r w:rsidR="00764CBA">
        <w:rPr>
          <w:lang w:val="en-GB"/>
        </w:rPr>
        <w:t>Menus</w:t>
      </w:r>
      <w:r w:rsidR="001D3032">
        <w:rPr>
          <w:lang w:val="en-GB"/>
        </w:rPr>
        <w:t xml:space="preserve"> 1-6</w:t>
      </w:r>
      <w:r w:rsidR="00A9586D">
        <w:rPr>
          <w:lang w:val="en-GB"/>
        </w:rPr>
        <w:t xml:space="preserve"> in 6Appeal</w:t>
      </w:r>
      <w:r w:rsidR="00764CBA">
        <w:rPr>
          <w:lang w:val="en-GB"/>
        </w:rPr>
        <w:t>)</w:t>
      </w:r>
      <w:r>
        <w:rPr>
          <w:lang w:val="en-GB"/>
        </w:rPr>
        <w:t xml:space="preserve">. </w:t>
      </w:r>
      <w:r w:rsidR="00DD6C5F">
        <w:rPr>
          <w:lang w:val="en-GB"/>
        </w:rPr>
        <w:t>Use tabs in the upper left corner for</w:t>
      </w:r>
      <w:r w:rsidR="00A9586D">
        <w:rPr>
          <w:lang w:val="en-GB"/>
        </w:rPr>
        <w:t xml:space="preserve"> panel selection. T</w:t>
      </w:r>
      <w:r w:rsidR="00DD6C5F">
        <w:rPr>
          <w:lang w:val="en-GB"/>
        </w:rPr>
        <w:t>he panels</w:t>
      </w:r>
      <w:r>
        <w:rPr>
          <w:lang w:val="en-GB"/>
        </w:rPr>
        <w:t xml:space="preserve"> are </w:t>
      </w:r>
      <w:r w:rsidR="00A9586D">
        <w:rPr>
          <w:lang w:val="en-GB"/>
        </w:rPr>
        <w:t xml:space="preserve">mainly </w:t>
      </w:r>
      <w:r>
        <w:rPr>
          <w:lang w:val="en-GB"/>
        </w:rPr>
        <w:t>organized in the way that left part imitates 6Appeal interface with pots and LEDs and in the right part there are menu selections in some more open spelled way. You may do your selections on either side, clicki</w:t>
      </w:r>
      <w:r w:rsidR="00C42EE3">
        <w:rPr>
          <w:lang w:val="en-GB"/>
        </w:rPr>
        <w:t>ng on LEDs or menu items, which</w:t>
      </w:r>
      <w:r>
        <w:rPr>
          <w:lang w:val="en-GB"/>
        </w:rPr>
        <w:t>ever way you like</w:t>
      </w:r>
      <w:r w:rsidR="00C42EE3">
        <w:rPr>
          <w:lang w:val="en-GB"/>
        </w:rPr>
        <w:t xml:space="preserve"> more</w:t>
      </w:r>
      <w:r>
        <w:rPr>
          <w:lang w:val="en-GB"/>
        </w:rPr>
        <w:t xml:space="preserve">. </w:t>
      </w:r>
      <w:r w:rsidR="00C42EE3">
        <w:rPr>
          <w:lang w:val="en-GB"/>
        </w:rPr>
        <w:t>You may change pots by selecting them by mouse and moving mouse up/down. Or you may adjust pots more accurately with arrow keys in your keyboard.</w:t>
      </w:r>
      <w:r w:rsidR="00A16614">
        <w:rPr>
          <w:lang w:val="en-GB"/>
        </w:rPr>
        <w:t xml:space="preserve"> Please notice that in the Player pan</w:t>
      </w:r>
      <w:r w:rsidR="00A9586D">
        <w:rPr>
          <w:lang w:val="en-GB"/>
        </w:rPr>
        <w:t xml:space="preserve">el there is the </w:t>
      </w:r>
      <w:r w:rsidR="00A16614">
        <w:rPr>
          <w:lang w:val="en-GB"/>
        </w:rPr>
        <w:t>Editor Setup panel in the right side.</w:t>
      </w:r>
    </w:p>
    <w:p w14:paraId="780F7274" w14:textId="77777777" w:rsidR="00C42EE3" w:rsidRDefault="00C42EE3" w:rsidP="006D2594">
      <w:pPr>
        <w:rPr>
          <w:lang w:val="en-GB"/>
        </w:rPr>
      </w:pPr>
    </w:p>
    <w:p w14:paraId="03A6CDC5" w14:textId="77777777" w:rsidR="00C42EE3" w:rsidRDefault="00991B82" w:rsidP="006D2594">
      <w:pPr>
        <w:rPr>
          <w:lang w:val="en-GB"/>
        </w:rPr>
      </w:pPr>
      <w:r>
        <w:rPr>
          <w:noProof/>
          <w:lang w:val="et-EE" w:eastAsia="et-EE"/>
        </w:rPr>
        <w:drawing>
          <wp:anchor distT="0" distB="0" distL="114300" distR="114300" simplePos="0" relativeHeight="251656192" behindDoc="0" locked="0" layoutInCell="1" allowOverlap="1" wp14:anchorId="7684CEC0" wp14:editId="5FFC9595">
            <wp:simplePos x="0" y="0"/>
            <wp:positionH relativeFrom="column">
              <wp:posOffset>3293110</wp:posOffset>
            </wp:positionH>
            <wp:positionV relativeFrom="paragraph">
              <wp:posOffset>281940</wp:posOffset>
            </wp:positionV>
            <wp:extent cx="3107055" cy="2099945"/>
            <wp:effectExtent l="0" t="0" r="0" b="8255"/>
            <wp:wrapSquare wrapText="bothSides"/>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07055" cy="2099945"/>
                    </a:xfrm>
                    <a:prstGeom prst="rect">
                      <a:avLst/>
                    </a:prstGeom>
                    <a:noFill/>
                    <a:ln>
                      <a:noFill/>
                    </a:ln>
                  </pic:spPr>
                </pic:pic>
              </a:graphicData>
            </a:graphic>
            <wp14:sizeRelH relativeFrom="page">
              <wp14:pctWidth>0</wp14:pctWidth>
            </wp14:sizeRelH>
            <wp14:sizeRelV relativeFrom="page">
              <wp14:pctHeight>0</wp14:pctHeight>
            </wp14:sizeRelV>
          </wp:anchor>
        </w:drawing>
      </w:r>
      <w:r w:rsidR="00C42EE3">
        <w:rPr>
          <w:lang w:val="en-GB"/>
        </w:rPr>
        <w:t>The Editor works with 6Appeal in duplex communication. This means that all modifications on one side are reflected immediately to the other side.</w:t>
      </w:r>
    </w:p>
    <w:p w14:paraId="3130BB56" w14:textId="77777777" w:rsidR="00C42EE3" w:rsidRDefault="00C42EE3" w:rsidP="006D2594">
      <w:pPr>
        <w:rPr>
          <w:lang w:val="en-GB"/>
        </w:rPr>
      </w:pPr>
    </w:p>
    <w:p w14:paraId="358F91A2" w14:textId="77777777" w:rsidR="00C42EE3" w:rsidRDefault="00C42EE3" w:rsidP="006D2594">
      <w:pPr>
        <w:rPr>
          <w:lang w:val="en-GB"/>
        </w:rPr>
      </w:pPr>
      <w:r>
        <w:rPr>
          <w:lang w:val="en-GB"/>
        </w:rPr>
        <w:t xml:space="preserve">You may select presets in Player tab by </w:t>
      </w:r>
      <w:r w:rsidR="00513CBB">
        <w:rPr>
          <w:lang w:val="en-GB"/>
        </w:rPr>
        <w:t xml:space="preserve">one of </w:t>
      </w:r>
      <w:r>
        <w:rPr>
          <w:lang w:val="en-GB"/>
        </w:rPr>
        <w:t>the following ways:</w:t>
      </w:r>
    </w:p>
    <w:p w14:paraId="5FD2C0F3" w14:textId="77777777" w:rsidR="006A3186" w:rsidRDefault="00513CBB" w:rsidP="00C42EE3">
      <w:pPr>
        <w:numPr>
          <w:ilvl w:val="0"/>
          <w:numId w:val="14"/>
        </w:numPr>
        <w:rPr>
          <w:lang w:val="en-GB"/>
        </w:rPr>
      </w:pPr>
      <w:r>
        <w:rPr>
          <w:lang w:val="en-GB"/>
        </w:rPr>
        <w:t>Selecting it from the menu in middle of the clock</w:t>
      </w:r>
    </w:p>
    <w:p w14:paraId="334126F6" w14:textId="77777777" w:rsidR="00513CBB" w:rsidRDefault="00513CBB" w:rsidP="00C42EE3">
      <w:pPr>
        <w:numPr>
          <w:ilvl w:val="0"/>
          <w:numId w:val="14"/>
        </w:numPr>
        <w:rPr>
          <w:lang w:val="en-GB"/>
        </w:rPr>
      </w:pPr>
      <w:r>
        <w:rPr>
          <w:lang w:val="en-GB"/>
        </w:rPr>
        <w:t xml:space="preserve">Moving </w:t>
      </w:r>
      <w:r w:rsidR="001D3032">
        <w:rPr>
          <w:lang w:val="en-GB"/>
        </w:rPr>
        <w:t xml:space="preserve">the </w:t>
      </w:r>
      <w:r>
        <w:rPr>
          <w:lang w:val="en-GB"/>
        </w:rPr>
        <w:t>pot (like encoder) below it</w:t>
      </w:r>
    </w:p>
    <w:p w14:paraId="6580686F" w14:textId="77777777" w:rsidR="00513CBB" w:rsidRDefault="00513CBB" w:rsidP="00C42EE3">
      <w:pPr>
        <w:numPr>
          <w:ilvl w:val="0"/>
          <w:numId w:val="14"/>
        </w:numPr>
        <w:rPr>
          <w:lang w:val="en-GB"/>
        </w:rPr>
      </w:pPr>
      <w:r>
        <w:rPr>
          <w:lang w:val="en-GB"/>
        </w:rPr>
        <w:t>Clicking Next or Prev buttons</w:t>
      </w:r>
      <w:r w:rsidR="001D3032">
        <w:rPr>
          <w:lang w:val="en-GB"/>
        </w:rPr>
        <w:t xml:space="preserve"> there</w:t>
      </w:r>
    </w:p>
    <w:p w14:paraId="0A334597" w14:textId="77777777" w:rsidR="00513CBB" w:rsidRDefault="00513CBB" w:rsidP="00764CBA">
      <w:pPr>
        <w:numPr>
          <w:ilvl w:val="0"/>
          <w:numId w:val="14"/>
        </w:numPr>
        <w:rPr>
          <w:lang w:val="en-GB"/>
        </w:rPr>
      </w:pPr>
      <w:r>
        <w:rPr>
          <w:lang w:val="en-GB"/>
        </w:rPr>
        <w:t>Clicking on LED</w:t>
      </w:r>
      <w:r w:rsidR="001D3032">
        <w:rPr>
          <w:lang w:val="en-GB"/>
        </w:rPr>
        <w:t>s</w:t>
      </w:r>
      <w:r>
        <w:rPr>
          <w:lang w:val="en-GB"/>
        </w:rPr>
        <w:t xml:space="preserve"> in the clock</w:t>
      </w:r>
    </w:p>
    <w:p w14:paraId="6C016E78" w14:textId="77777777" w:rsidR="005D0E36" w:rsidRPr="00764CBA" w:rsidRDefault="005D0E36" w:rsidP="00764CBA">
      <w:pPr>
        <w:numPr>
          <w:ilvl w:val="0"/>
          <w:numId w:val="14"/>
        </w:numPr>
        <w:rPr>
          <w:lang w:val="en-GB"/>
        </w:rPr>
      </w:pPr>
      <w:r>
        <w:rPr>
          <w:lang w:val="en-GB"/>
        </w:rPr>
        <w:t>By any possible way from 6Appeal</w:t>
      </w:r>
    </w:p>
    <w:p w14:paraId="0DF7EFC7" w14:textId="77777777" w:rsidR="00974BD3" w:rsidRDefault="00974BD3" w:rsidP="006D2594">
      <w:pPr>
        <w:rPr>
          <w:lang w:val="en-GB"/>
        </w:rPr>
      </w:pPr>
    </w:p>
    <w:p w14:paraId="7BB65445" w14:textId="77777777" w:rsidR="006A3186" w:rsidRDefault="00974BD3" w:rsidP="006D2594">
      <w:pPr>
        <w:rPr>
          <w:lang w:val="en-GB"/>
        </w:rPr>
      </w:pPr>
      <w:r>
        <w:rPr>
          <w:lang w:val="en-GB"/>
        </w:rPr>
        <w:lastRenderedPageBreak/>
        <w:t>The Midi interface is quite slow and selecting a new preset</w:t>
      </w:r>
      <w:r w:rsidR="00A9586D">
        <w:rPr>
          <w:lang w:val="en-GB"/>
        </w:rPr>
        <w:t>,</w:t>
      </w:r>
      <w:r>
        <w:rPr>
          <w:lang w:val="en-GB"/>
        </w:rPr>
        <w:t xml:space="preserve"> when still reading previous one</w:t>
      </w:r>
      <w:r w:rsidR="00A9586D">
        <w:rPr>
          <w:lang w:val="en-GB"/>
        </w:rPr>
        <w:t>,</w:t>
      </w:r>
      <w:r>
        <w:rPr>
          <w:lang w:val="en-GB"/>
        </w:rPr>
        <w:t xml:space="preserve"> may break the communication. This situation is reported by (red line) error message in the Message line. In this case, simply select the preset again.</w:t>
      </w:r>
    </w:p>
    <w:p w14:paraId="1CCBD700" w14:textId="77777777" w:rsidR="007A0A73" w:rsidRDefault="007A0A73" w:rsidP="006D2594">
      <w:pPr>
        <w:rPr>
          <w:lang w:val="en-GB"/>
        </w:rPr>
      </w:pPr>
    </w:p>
    <w:p w14:paraId="5303DF42" w14:textId="77777777" w:rsidR="007A0A73" w:rsidRDefault="007A0A73" w:rsidP="006D2594">
      <w:pPr>
        <w:rPr>
          <w:lang w:val="en-GB"/>
        </w:rPr>
      </w:pPr>
    </w:p>
    <w:p w14:paraId="5698D306" w14:textId="77777777" w:rsidR="001D3032" w:rsidRDefault="00991B82" w:rsidP="006D2594">
      <w:pPr>
        <w:rPr>
          <w:lang w:val="en-GB"/>
        </w:rPr>
      </w:pPr>
      <w:r>
        <w:rPr>
          <w:noProof/>
          <w:lang w:val="et-EE" w:eastAsia="et-EE"/>
        </w:rPr>
        <w:drawing>
          <wp:inline distT="0" distB="0" distL="0" distR="0" wp14:anchorId="78035C74" wp14:editId="33FEBA7D">
            <wp:extent cx="6205855" cy="13036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205855" cy="1303655"/>
                    </a:xfrm>
                    <a:prstGeom prst="rect">
                      <a:avLst/>
                    </a:prstGeom>
                    <a:noFill/>
                    <a:ln>
                      <a:noFill/>
                    </a:ln>
                  </pic:spPr>
                </pic:pic>
              </a:graphicData>
            </a:graphic>
          </wp:inline>
        </w:drawing>
      </w:r>
    </w:p>
    <w:p w14:paraId="3FE4642C" w14:textId="77777777" w:rsidR="00A16614" w:rsidRDefault="00A16614" w:rsidP="006D2594">
      <w:pPr>
        <w:rPr>
          <w:lang w:val="en-GB"/>
        </w:rPr>
      </w:pPr>
    </w:p>
    <w:p w14:paraId="37E3C167" w14:textId="77777777" w:rsidR="00E223FB" w:rsidRDefault="00764CBA" w:rsidP="006D2594">
      <w:pPr>
        <w:rPr>
          <w:lang w:val="en-GB"/>
        </w:rPr>
      </w:pPr>
      <w:r>
        <w:rPr>
          <w:lang w:val="en-GB"/>
        </w:rPr>
        <w:t>In the lower part</w:t>
      </w:r>
      <w:r w:rsidR="00974BD3">
        <w:rPr>
          <w:lang w:val="en-GB"/>
        </w:rPr>
        <w:t xml:space="preserve"> of Editor window</w:t>
      </w:r>
      <w:r>
        <w:rPr>
          <w:lang w:val="en-GB"/>
        </w:rPr>
        <w:t xml:space="preserve"> there is a panel to work with Presets</w:t>
      </w:r>
      <w:r w:rsidR="00974BD3">
        <w:rPr>
          <w:lang w:val="en-GB"/>
        </w:rPr>
        <w:t>, Banks and Global parameters. This mainly m</w:t>
      </w:r>
      <w:r>
        <w:rPr>
          <w:lang w:val="en-GB"/>
        </w:rPr>
        <w:t>eans recalling and saving presets and banks and changing Global parameters in 6Appeal. Export commands give you po</w:t>
      </w:r>
      <w:r w:rsidR="00A9586D">
        <w:rPr>
          <w:lang w:val="en-GB"/>
        </w:rPr>
        <w:t>ssibility to save Presets and</w:t>
      </w:r>
      <w:r>
        <w:rPr>
          <w:lang w:val="en-GB"/>
        </w:rPr>
        <w:t xml:space="preserve"> Banks in </w:t>
      </w:r>
      <w:r w:rsidR="00974BD3">
        <w:rPr>
          <w:lang w:val="en-GB"/>
        </w:rPr>
        <w:t xml:space="preserve">your </w:t>
      </w:r>
      <w:r>
        <w:rPr>
          <w:lang w:val="en-GB"/>
        </w:rPr>
        <w:t>computer. Activating them opens comput</w:t>
      </w:r>
      <w:r w:rsidR="00974BD3">
        <w:rPr>
          <w:lang w:val="en-GB"/>
        </w:rPr>
        <w:t>er file selection box to give name and select location</w:t>
      </w:r>
      <w:r>
        <w:rPr>
          <w:lang w:val="en-GB"/>
        </w:rPr>
        <w:t xml:space="preserve"> for </w:t>
      </w:r>
      <w:r w:rsidR="00974BD3">
        <w:rPr>
          <w:lang w:val="en-GB"/>
        </w:rPr>
        <w:t xml:space="preserve">the </w:t>
      </w:r>
      <w:r>
        <w:rPr>
          <w:lang w:val="en-GB"/>
        </w:rPr>
        <w:t xml:space="preserve">data. </w:t>
      </w:r>
      <w:r w:rsidR="00363109">
        <w:rPr>
          <w:lang w:val="en-GB"/>
        </w:rPr>
        <w:t xml:space="preserve">Import commands work in </w:t>
      </w:r>
      <w:r w:rsidR="00974BD3">
        <w:rPr>
          <w:lang w:val="en-GB"/>
        </w:rPr>
        <w:t xml:space="preserve">the </w:t>
      </w:r>
      <w:r w:rsidR="00363109">
        <w:rPr>
          <w:lang w:val="en-GB"/>
        </w:rPr>
        <w:t>other direction</w:t>
      </w:r>
      <w:r w:rsidR="00974BD3">
        <w:rPr>
          <w:lang w:val="en-GB"/>
        </w:rPr>
        <w:t>,</w:t>
      </w:r>
      <w:r w:rsidR="00363109">
        <w:rPr>
          <w:lang w:val="en-GB"/>
        </w:rPr>
        <w:t xml:space="preserve"> to read Presets and/or Banks from </w:t>
      </w:r>
      <w:r w:rsidR="00974BD3">
        <w:rPr>
          <w:lang w:val="en-GB"/>
        </w:rPr>
        <w:t xml:space="preserve">your </w:t>
      </w:r>
      <w:r w:rsidR="00363109">
        <w:rPr>
          <w:lang w:val="en-GB"/>
        </w:rPr>
        <w:t xml:space="preserve">computer to 6Appeal. They open file selection box to </w:t>
      </w:r>
      <w:r w:rsidR="00974BD3">
        <w:rPr>
          <w:lang w:val="en-GB"/>
        </w:rPr>
        <w:t>you to select</w:t>
      </w:r>
      <w:r w:rsidR="00363109">
        <w:rPr>
          <w:lang w:val="en-GB"/>
        </w:rPr>
        <w:t xml:space="preserve"> the information from computer.</w:t>
      </w:r>
      <w:r w:rsidR="00A9586D">
        <w:rPr>
          <w:lang w:val="en-GB"/>
        </w:rPr>
        <w:t xml:space="preserve"> As Midi interface is a slow interface, exporting and importing Banks may take a tens of seconds.</w:t>
      </w:r>
    </w:p>
    <w:p w14:paraId="377F68F5" w14:textId="77777777" w:rsidR="00E223FB" w:rsidRDefault="00E223FB" w:rsidP="006D2594">
      <w:pPr>
        <w:rPr>
          <w:lang w:val="en-GB"/>
        </w:rPr>
      </w:pPr>
    </w:p>
    <w:p w14:paraId="2DEA3EFE" w14:textId="77777777" w:rsidR="00363109" w:rsidRDefault="00363109" w:rsidP="006D2594">
      <w:pPr>
        <w:rPr>
          <w:lang w:val="en-GB"/>
        </w:rPr>
      </w:pPr>
      <w:r w:rsidRPr="00E223FB">
        <w:rPr>
          <w:b/>
          <w:lang w:val="en-GB"/>
        </w:rPr>
        <w:t>Please do not change Midi parameters from 6Appeal when working with Editor</w:t>
      </w:r>
      <w:r>
        <w:rPr>
          <w:lang w:val="en-GB"/>
        </w:rPr>
        <w:t>: this may break the duplex character of the process or even break up the process completely.</w:t>
      </w:r>
      <w:r w:rsidR="00974BD3">
        <w:rPr>
          <w:lang w:val="en-GB"/>
        </w:rPr>
        <w:t xml:space="preserve"> Also</w:t>
      </w:r>
      <w:r w:rsidR="00D67B9B">
        <w:rPr>
          <w:lang w:val="en-GB"/>
        </w:rPr>
        <w:t>,</w:t>
      </w:r>
      <w:r w:rsidR="00974BD3">
        <w:rPr>
          <w:lang w:val="en-GB"/>
        </w:rPr>
        <w:t xml:space="preserve"> </w:t>
      </w:r>
      <w:r w:rsidR="00E223FB">
        <w:rPr>
          <w:lang w:val="en-GB"/>
        </w:rPr>
        <w:t xml:space="preserve">when </w:t>
      </w:r>
      <w:r w:rsidR="00974BD3">
        <w:rPr>
          <w:lang w:val="en-GB"/>
        </w:rPr>
        <w:t>changing so</w:t>
      </w:r>
      <w:r w:rsidR="00D67B9B">
        <w:rPr>
          <w:lang w:val="en-GB"/>
        </w:rPr>
        <w:t xml:space="preserve">me Midi global parameters </w:t>
      </w:r>
      <w:r w:rsidR="00E223FB">
        <w:rPr>
          <w:lang w:val="en-GB"/>
        </w:rPr>
        <w:t xml:space="preserve">in the Editor </w:t>
      </w:r>
      <w:r w:rsidR="00D67B9B">
        <w:rPr>
          <w:lang w:val="en-GB"/>
        </w:rPr>
        <w:t>(Midi</w:t>
      </w:r>
      <w:r w:rsidR="00974BD3">
        <w:rPr>
          <w:lang w:val="en-GB"/>
        </w:rPr>
        <w:t>In, MidiOut, MidiThru and MidiAll)</w:t>
      </w:r>
      <w:r w:rsidR="00D67B9B">
        <w:rPr>
          <w:lang w:val="en-GB"/>
        </w:rPr>
        <w:t xml:space="preserve">, they are not reflected immediately to 6Appeal, just after "Quit Editor" command. </w:t>
      </w:r>
    </w:p>
    <w:p w14:paraId="0E7F74C3" w14:textId="77777777" w:rsidR="00E223FB" w:rsidRDefault="00991B82" w:rsidP="006D2594">
      <w:pPr>
        <w:rPr>
          <w:lang w:val="en-GB"/>
        </w:rPr>
      </w:pPr>
      <w:r>
        <w:rPr>
          <w:noProof/>
          <w:lang w:val="et-EE" w:eastAsia="et-EE"/>
        </w:rPr>
        <w:drawing>
          <wp:anchor distT="0" distB="0" distL="114300" distR="114300" simplePos="0" relativeHeight="251657216" behindDoc="0" locked="0" layoutInCell="1" allowOverlap="1" wp14:anchorId="4E451A10" wp14:editId="4C05AAAF">
            <wp:simplePos x="0" y="0"/>
            <wp:positionH relativeFrom="column">
              <wp:posOffset>3582035</wp:posOffset>
            </wp:positionH>
            <wp:positionV relativeFrom="paragraph">
              <wp:posOffset>60325</wp:posOffset>
            </wp:positionV>
            <wp:extent cx="2599055" cy="1363345"/>
            <wp:effectExtent l="0" t="0" r="0" b="8255"/>
            <wp:wrapSquare wrapText="bothSides"/>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99055" cy="13633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AF1230" w14:textId="77777777" w:rsidR="00E223FB" w:rsidRDefault="00E223FB" w:rsidP="006D2594">
      <w:pPr>
        <w:rPr>
          <w:lang w:val="en-GB"/>
        </w:rPr>
      </w:pPr>
      <w:r>
        <w:rPr>
          <w:lang w:val="en-GB"/>
        </w:rPr>
        <w:t>Please notice that many interface buttons g</w:t>
      </w:r>
      <w:r w:rsidR="00A9586D">
        <w:rPr>
          <w:lang w:val="en-GB"/>
        </w:rPr>
        <w:t>ive you hint about their action</w:t>
      </w:r>
      <w:r>
        <w:rPr>
          <w:lang w:val="en-GB"/>
        </w:rPr>
        <w:t xml:space="preserve"> if mouse moved on top of them. </w:t>
      </w:r>
    </w:p>
    <w:p w14:paraId="3959A1DD" w14:textId="77777777" w:rsidR="00507DA0" w:rsidRDefault="00507DA0" w:rsidP="006D2594">
      <w:pPr>
        <w:rPr>
          <w:lang w:val="en-GB"/>
        </w:rPr>
      </w:pPr>
    </w:p>
    <w:p w14:paraId="3EA380BD" w14:textId="77777777" w:rsidR="00507DA0" w:rsidRDefault="00E223FB" w:rsidP="006D2594">
      <w:pPr>
        <w:rPr>
          <w:lang w:val="en-GB"/>
        </w:rPr>
      </w:pPr>
      <w:r>
        <w:rPr>
          <w:lang w:val="en-GB"/>
        </w:rPr>
        <w:t>It is important to understand</w:t>
      </w:r>
      <w:r w:rsidR="00507DA0">
        <w:rPr>
          <w:lang w:val="en-GB"/>
        </w:rPr>
        <w:t xml:space="preserve"> that during editing process the Preset parameters in fact are stored in 6Appeal. If 6Appeal has power off during editing, th</w:t>
      </w:r>
      <w:r w:rsidR="00D632FA">
        <w:rPr>
          <w:lang w:val="en-GB"/>
        </w:rPr>
        <w:t>e changes are going to be lost (</w:t>
      </w:r>
      <w:r w:rsidR="00507DA0">
        <w:rPr>
          <w:lang w:val="en-GB"/>
        </w:rPr>
        <w:t>if they have not been saved to non-volatile memory before power off</w:t>
      </w:r>
      <w:r w:rsidR="00D632FA">
        <w:rPr>
          <w:lang w:val="en-GB"/>
        </w:rPr>
        <w:t>)</w:t>
      </w:r>
      <w:r w:rsidR="00507DA0">
        <w:rPr>
          <w:lang w:val="en-GB"/>
        </w:rPr>
        <w:t>.</w:t>
      </w:r>
      <w:r w:rsidR="00D632FA">
        <w:rPr>
          <w:lang w:val="en-GB"/>
        </w:rPr>
        <w:t xml:space="preserve"> Please always save your presets before completion of editing.</w:t>
      </w:r>
    </w:p>
    <w:p w14:paraId="218EAA41" w14:textId="77777777" w:rsidR="00363109" w:rsidRDefault="00363109" w:rsidP="006D2594">
      <w:pPr>
        <w:rPr>
          <w:lang w:val="en-GB"/>
        </w:rPr>
      </w:pPr>
    </w:p>
    <w:p w14:paraId="7926400C" w14:textId="77777777" w:rsidR="00E47148" w:rsidRDefault="00E47148" w:rsidP="006D2594">
      <w:pPr>
        <w:rPr>
          <w:lang w:val="en-GB"/>
        </w:rPr>
      </w:pPr>
    </w:p>
    <w:p w14:paraId="4B7414A7" w14:textId="77777777" w:rsidR="00E47148" w:rsidRDefault="00E47148" w:rsidP="00E47148">
      <w:pPr>
        <w:pStyle w:val="Heading2"/>
        <w:rPr>
          <w:lang w:val="en-GB"/>
        </w:rPr>
      </w:pPr>
      <w:bookmarkStart w:id="11" w:name="_Toc309046402"/>
      <w:r>
        <w:rPr>
          <w:lang w:val="en-GB"/>
        </w:rPr>
        <w:t>Quitting Editor</w:t>
      </w:r>
      <w:bookmarkEnd w:id="11"/>
    </w:p>
    <w:p w14:paraId="3F493418" w14:textId="77777777" w:rsidR="00E47148" w:rsidRDefault="00E47148" w:rsidP="006D2594">
      <w:pPr>
        <w:rPr>
          <w:lang w:val="en-GB"/>
        </w:rPr>
      </w:pPr>
    </w:p>
    <w:p w14:paraId="766045FF" w14:textId="77777777" w:rsidR="00E47148" w:rsidRDefault="00E47148" w:rsidP="006D2594">
      <w:pPr>
        <w:rPr>
          <w:lang w:val="en-GB"/>
        </w:rPr>
      </w:pPr>
      <w:r>
        <w:rPr>
          <w:lang w:val="en-GB"/>
        </w:rPr>
        <w:t>Please use always the "Quit Editor" button (in the upper right corner) to complete your editing process and quit the Editor. This will restore</w:t>
      </w:r>
      <w:r w:rsidR="00D67B9B">
        <w:rPr>
          <w:lang w:val="en-GB"/>
        </w:rPr>
        <w:t xml:space="preserve"> some of</w:t>
      </w:r>
      <w:r>
        <w:rPr>
          <w:lang w:val="en-GB"/>
        </w:rPr>
        <w:t xml:space="preserve"> your original </w:t>
      </w:r>
      <w:r w:rsidR="00D67B9B">
        <w:rPr>
          <w:lang w:val="en-GB"/>
        </w:rPr>
        <w:t xml:space="preserve">(or changed in Editor) </w:t>
      </w:r>
      <w:r>
        <w:rPr>
          <w:lang w:val="en-GB"/>
        </w:rPr>
        <w:t>Midi settings in 6Appeal</w:t>
      </w:r>
      <w:r w:rsidR="005D0E36">
        <w:rPr>
          <w:lang w:val="en-GB"/>
        </w:rPr>
        <w:t>. If Editor is quitted any other way, the original Midi settings are not going to be restored.</w:t>
      </w:r>
    </w:p>
    <w:p w14:paraId="666A3A33" w14:textId="77777777" w:rsidR="005D0E36" w:rsidRDefault="005D0E36" w:rsidP="006D2594">
      <w:pPr>
        <w:rPr>
          <w:lang w:val="en-GB"/>
        </w:rPr>
      </w:pPr>
    </w:p>
    <w:p w14:paraId="1447AC64" w14:textId="77777777" w:rsidR="00363109" w:rsidRDefault="00363109" w:rsidP="006D2594">
      <w:pPr>
        <w:rPr>
          <w:lang w:val="en-GB"/>
        </w:rPr>
      </w:pPr>
    </w:p>
    <w:p w14:paraId="1CAD4774" w14:textId="77777777" w:rsidR="00363109" w:rsidRDefault="00363109" w:rsidP="00363109">
      <w:pPr>
        <w:pStyle w:val="Heading2"/>
        <w:rPr>
          <w:lang w:val="en-GB"/>
        </w:rPr>
      </w:pPr>
      <w:bookmarkStart w:id="12" w:name="_Toc309046403"/>
      <w:r>
        <w:rPr>
          <w:lang w:val="en-GB"/>
        </w:rPr>
        <w:t>Working with External Midi Controller</w:t>
      </w:r>
      <w:bookmarkEnd w:id="12"/>
    </w:p>
    <w:p w14:paraId="3E9AFFC9" w14:textId="77777777" w:rsidR="00363109" w:rsidRDefault="00363109" w:rsidP="00363109">
      <w:pPr>
        <w:rPr>
          <w:lang w:val="en-GB"/>
        </w:rPr>
      </w:pPr>
    </w:p>
    <w:p w14:paraId="5B53A945" w14:textId="77777777" w:rsidR="00363109" w:rsidRDefault="00363109" w:rsidP="00363109">
      <w:pPr>
        <w:rPr>
          <w:lang w:val="en-GB"/>
        </w:rPr>
      </w:pPr>
      <w:r>
        <w:rPr>
          <w:lang w:val="en-GB"/>
        </w:rPr>
        <w:t xml:space="preserve">You may include an External Midi Controller to the Editor to make you sound design process more tactile. </w:t>
      </w:r>
    </w:p>
    <w:p w14:paraId="3391A172" w14:textId="77777777" w:rsidR="00E47148" w:rsidRDefault="00E47148" w:rsidP="00363109">
      <w:pPr>
        <w:rPr>
          <w:lang w:val="en-GB"/>
        </w:rPr>
      </w:pPr>
    </w:p>
    <w:p w14:paraId="74EB6309" w14:textId="77777777" w:rsidR="00E47148" w:rsidRDefault="00E47148" w:rsidP="00363109">
      <w:pPr>
        <w:rPr>
          <w:lang w:val="en-GB"/>
        </w:rPr>
      </w:pPr>
      <w:r>
        <w:rPr>
          <w:lang w:val="en-GB"/>
        </w:rPr>
        <w:t>Connect the external controller to your computer Midi interface input and select the interface and Controller Midi channel from Editor Setup panel (Player tab). Please notice that the External Controller has to use different channel number to Midi channel from 6Appeal (6Appeal Midi Out).</w:t>
      </w:r>
    </w:p>
    <w:p w14:paraId="05433B32" w14:textId="77777777" w:rsidR="00363109" w:rsidRDefault="00363109" w:rsidP="00363109">
      <w:pPr>
        <w:rPr>
          <w:lang w:val="en-GB"/>
        </w:rPr>
      </w:pPr>
    </w:p>
    <w:p w14:paraId="7F42A86E" w14:textId="77777777" w:rsidR="00363109" w:rsidRDefault="00363109" w:rsidP="00363109">
      <w:pPr>
        <w:rPr>
          <w:lang w:val="en-GB"/>
        </w:rPr>
      </w:pPr>
    </w:p>
    <w:p w14:paraId="3B4477CD" w14:textId="77777777" w:rsidR="005D0E36" w:rsidRDefault="005D0E36" w:rsidP="005D0E36">
      <w:pPr>
        <w:pStyle w:val="Heading2"/>
        <w:rPr>
          <w:lang w:val="en-GB"/>
        </w:rPr>
      </w:pPr>
      <w:bookmarkStart w:id="13" w:name="_Toc309046404"/>
      <w:r>
        <w:rPr>
          <w:lang w:val="en-GB"/>
        </w:rPr>
        <w:lastRenderedPageBreak/>
        <w:t>Some Hints to Work with Editor</w:t>
      </w:r>
      <w:bookmarkEnd w:id="13"/>
    </w:p>
    <w:p w14:paraId="4CB4C66B" w14:textId="77777777" w:rsidR="005D0E36" w:rsidRDefault="005D0E36" w:rsidP="00363109">
      <w:pPr>
        <w:rPr>
          <w:lang w:val="en-GB"/>
        </w:rPr>
      </w:pPr>
    </w:p>
    <w:p w14:paraId="4E2CD3A2" w14:textId="77777777" w:rsidR="00363109" w:rsidRDefault="005D0E36" w:rsidP="00363109">
      <w:pPr>
        <w:rPr>
          <w:lang w:val="en-GB"/>
        </w:rPr>
      </w:pPr>
      <w:r>
        <w:rPr>
          <w:lang w:val="en-GB"/>
        </w:rPr>
        <w:t xml:space="preserve">It is obviously much simpler to select menu items from Editor than it </w:t>
      </w:r>
      <w:r w:rsidR="00C64E68">
        <w:rPr>
          <w:lang w:val="en-GB"/>
        </w:rPr>
        <w:t xml:space="preserve">is to perform the same </w:t>
      </w:r>
      <w:r>
        <w:rPr>
          <w:lang w:val="en-GB"/>
        </w:rPr>
        <w:t>in 6Appeal menus. But, we have found that adjusting sound by pots in 6Appeal is often more tactile</w:t>
      </w:r>
      <w:r w:rsidR="00C64E68">
        <w:rPr>
          <w:lang w:val="en-GB"/>
        </w:rPr>
        <w:t xml:space="preserve"> than doing it by mouse in computer screen</w:t>
      </w:r>
      <w:r>
        <w:rPr>
          <w:lang w:val="en-GB"/>
        </w:rPr>
        <w:t>, especially when having guitar in your hands. Please remember that being in Menus in 6Appeal, the Prev/</w:t>
      </w:r>
      <w:r w:rsidR="00C64E68">
        <w:rPr>
          <w:lang w:val="en-GB"/>
        </w:rPr>
        <w:t xml:space="preserve">Next knobs </w:t>
      </w:r>
      <w:r w:rsidR="00D67B9B">
        <w:rPr>
          <w:lang w:val="en-GB"/>
        </w:rPr>
        <w:t xml:space="preserve">in 6Appeal </w:t>
      </w:r>
      <w:r w:rsidR="00C64E68">
        <w:rPr>
          <w:lang w:val="en-GB"/>
        </w:rPr>
        <w:t>browse through menus, t</w:t>
      </w:r>
      <w:r w:rsidR="00D67B9B">
        <w:rPr>
          <w:lang w:val="en-GB"/>
        </w:rPr>
        <w:t>he FX/Esc</w:t>
      </w:r>
      <w:r>
        <w:rPr>
          <w:lang w:val="en-GB"/>
        </w:rPr>
        <w:t xml:space="preserve"> knob switches back to Player Mode and, being in Player Mode, you may get into the menus by short clicking </w:t>
      </w:r>
      <w:r w:rsidR="00D67B9B">
        <w:rPr>
          <w:lang w:val="en-GB"/>
        </w:rPr>
        <w:t xml:space="preserve">the </w:t>
      </w:r>
      <w:r>
        <w:rPr>
          <w:lang w:val="en-GB"/>
        </w:rPr>
        <w:t>Encoder</w:t>
      </w:r>
      <w:r w:rsidR="00D67B9B">
        <w:rPr>
          <w:lang w:val="en-GB"/>
        </w:rPr>
        <w:t xml:space="preserve"> knob</w:t>
      </w:r>
      <w:r>
        <w:rPr>
          <w:lang w:val="en-GB"/>
        </w:rPr>
        <w:t>.</w:t>
      </w:r>
    </w:p>
    <w:p w14:paraId="28BFC2BF" w14:textId="77777777" w:rsidR="005D0E36" w:rsidRDefault="005D0E36" w:rsidP="00363109">
      <w:pPr>
        <w:rPr>
          <w:lang w:val="en-GB"/>
        </w:rPr>
      </w:pPr>
    </w:p>
    <w:p w14:paraId="5F9EEB82" w14:textId="77777777" w:rsidR="005D0E36" w:rsidRDefault="005D0E36" w:rsidP="00363109">
      <w:pPr>
        <w:rPr>
          <w:lang w:val="en-GB"/>
        </w:rPr>
      </w:pPr>
      <w:r>
        <w:rPr>
          <w:lang w:val="en-GB"/>
        </w:rPr>
        <w:t xml:space="preserve">Often you may want to </w:t>
      </w:r>
      <w:r w:rsidR="00C64E68">
        <w:rPr>
          <w:lang w:val="en-GB"/>
        </w:rPr>
        <w:t>adjust two menus the same time. For instance, when adjusting some modulation it is useful to have access to main parameters the same time. In this case you may find useful to work in the way that being in one menu in Editor and in some other menu in 6Appeal the same time.</w:t>
      </w:r>
    </w:p>
    <w:p w14:paraId="6EBDB70F" w14:textId="77777777" w:rsidR="005D0E36" w:rsidRDefault="005D0E36" w:rsidP="00363109">
      <w:pPr>
        <w:rPr>
          <w:lang w:val="en-GB"/>
        </w:rPr>
      </w:pPr>
    </w:p>
    <w:p w14:paraId="7F24BCAC" w14:textId="77777777" w:rsidR="00C64E68" w:rsidRDefault="00C64E68" w:rsidP="00363109">
      <w:pPr>
        <w:rPr>
          <w:lang w:val="en-GB"/>
        </w:rPr>
      </w:pPr>
      <w:r>
        <w:rPr>
          <w:lang w:val="en-GB"/>
        </w:rPr>
        <w:t>And please think about possibility to use some External Midi C</w:t>
      </w:r>
      <w:r w:rsidR="007A0A73">
        <w:rPr>
          <w:lang w:val="en-GB"/>
        </w:rPr>
        <w:t xml:space="preserve">ontroller to make your workflow </w:t>
      </w:r>
      <w:r>
        <w:rPr>
          <w:lang w:val="en-GB"/>
        </w:rPr>
        <w:t xml:space="preserve">more tactile. Even having control over some main distortion and filter parameters </w:t>
      </w:r>
      <w:r w:rsidR="00D67B9B">
        <w:rPr>
          <w:lang w:val="en-GB"/>
        </w:rPr>
        <w:t xml:space="preserve">from Controller </w:t>
      </w:r>
      <w:r>
        <w:rPr>
          <w:lang w:val="en-GB"/>
        </w:rPr>
        <w:t>may make your sound creation process much smoother.</w:t>
      </w:r>
    </w:p>
    <w:p w14:paraId="3F670700" w14:textId="77777777" w:rsidR="00C64E68" w:rsidRDefault="00C64E68" w:rsidP="00363109">
      <w:pPr>
        <w:rPr>
          <w:lang w:val="en-GB"/>
        </w:rPr>
      </w:pPr>
    </w:p>
    <w:p w14:paraId="6E844FDB" w14:textId="77777777" w:rsidR="00C64E68" w:rsidRDefault="00C64E68" w:rsidP="00363109">
      <w:pPr>
        <w:rPr>
          <w:lang w:val="en-GB"/>
        </w:rPr>
      </w:pPr>
      <w:r>
        <w:rPr>
          <w:lang w:val="en-GB"/>
        </w:rPr>
        <w:t>Enjoy working with the Editor!</w:t>
      </w:r>
    </w:p>
    <w:p w14:paraId="64F881FD" w14:textId="77777777" w:rsidR="005D0E36" w:rsidRDefault="005D0E36" w:rsidP="00363109">
      <w:pPr>
        <w:rPr>
          <w:lang w:val="en-GB"/>
        </w:rPr>
      </w:pPr>
    </w:p>
    <w:p w14:paraId="2C9FA373" w14:textId="77777777" w:rsidR="00363109" w:rsidRDefault="00363109" w:rsidP="006D2594">
      <w:pPr>
        <w:rPr>
          <w:lang w:val="en-GB"/>
        </w:rPr>
      </w:pPr>
    </w:p>
    <w:p w14:paraId="034E32C5" w14:textId="77777777" w:rsidR="007F66CB" w:rsidRDefault="007F66CB" w:rsidP="007F66CB">
      <w:pPr>
        <w:pStyle w:val="Heading1"/>
        <w:ind w:left="432" w:hanging="432"/>
        <w:rPr>
          <w:lang w:val="en-GB"/>
        </w:rPr>
      </w:pPr>
      <w:bookmarkStart w:id="14" w:name="_Toc405809161"/>
      <w:bookmarkStart w:id="15" w:name="_Ref396144150"/>
      <w:bookmarkStart w:id="16" w:name="_Toc309046405"/>
      <w:r>
        <w:rPr>
          <w:lang w:val="en-GB"/>
        </w:rPr>
        <w:lastRenderedPageBreak/>
        <w:t>Software Update</w:t>
      </w:r>
      <w:bookmarkEnd w:id="14"/>
      <w:bookmarkEnd w:id="15"/>
      <w:r>
        <w:rPr>
          <w:lang w:val="en-GB"/>
        </w:rPr>
        <w:t xml:space="preserve"> (</w:t>
      </w:r>
      <w:r w:rsidRPr="007F66CB">
        <w:rPr>
          <w:lang w:val="en-GB"/>
        </w:rPr>
        <w:t>EXCERPT</w:t>
      </w:r>
      <w:r>
        <w:rPr>
          <w:lang w:val="en-GB"/>
        </w:rPr>
        <w:t xml:space="preserve"> FROM THE USER MANUAL)</w:t>
      </w:r>
      <w:bookmarkEnd w:id="16"/>
    </w:p>
    <w:p w14:paraId="69FE67AF" w14:textId="77777777" w:rsidR="007F66CB" w:rsidRDefault="007F66CB" w:rsidP="007F66CB">
      <w:pPr>
        <w:rPr>
          <w:lang w:val="en-GB"/>
        </w:rPr>
      </w:pPr>
    </w:p>
    <w:p w14:paraId="5FDCA6A7" w14:textId="77777777" w:rsidR="007F66CB" w:rsidRDefault="007F66CB" w:rsidP="007F66CB">
      <w:pPr>
        <w:pStyle w:val="Heading2"/>
        <w:rPr>
          <w:lang w:val="en-GB"/>
        </w:rPr>
      </w:pPr>
      <w:bookmarkStart w:id="17" w:name="_Toc405809162"/>
      <w:bookmarkStart w:id="18" w:name="_Toc309046406"/>
      <w:r>
        <w:rPr>
          <w:lang w:val="en-GB"/>
        </w:rPr>
        <w:t>How to Check Software Version</w:t>
      </w:r>
      <w:bookmarkEnd w:id="17"/>
      <w:bookmarkEnd w:id="18"/>
    </w:p>
    <w:p w14:paraId="2EF22BBC" w14:textId="77777777" w:rsidR="007F66CB" w:rsidRDefault="007F66CB" w:rsidP="007F66CB">
      <w:pPr>
        <w:rPr>
          <w:lang w:val="en-GB"/>
        </w:rPr>
      </w:pPr>
    </w:p>
    <w:p w14:paraId="1B84A7B0" w14:textId="77777777" w:rsidR="007F66CB" w:rsidRDefault="007F66CB" w:rsidP="007F66CB">
      <w:pPr>
        <w:rPr>
          <w:lang w:val="en-GB"/>
        </w:rPr>
      </w:pPr>
      <w:r>
        <w:rPr>
          <w:lang w:val="en-GB"/>
        </w:rPr>
        <w:t>To checking the software version of your 6Appeal, you have to read colour codes in Menu 10 Clock Position 12.</w:t>
      </w:r>
    </w:p>
    <w:p w14:paraId="4B21BCFD" w14:textId="77777777" w:rsidR="007F66CB" w:rsidRDefault="007F66CB" w:rsidP="007F66CB">
      <w:pPr>
        <w:rPr>
          <w:lang w:val="en-GB"/>
        </w:rPr>
      </w:pPr>
    </w:p>
    <w:p w14:paraId="685C1CA2" w14:textId="77777777" w:rsidR="007F66CB" w:rsidRDefault="007F66CB" w:rsidP="007F66CB">
      <w:pPr>
        <w:jc w:val="center"/>
        <w:rPr>
          <w:rFonts w:cs="Arial"/>
          <w:iCs/>
          <w:color w:val="000000"/>
          <w:sz w:val="20"/>
          <w:lang w:val="en-GB"/>
        </w:rPr>
      </w:pPr>
      <w:r>
        <w:rPr>
          <w:rFonts w:cs="Arial"/>
          <w:iCs/>
          <w:color w:val="000000"/>
          <w:lang w:val="en-GB"/>
        </w:rPr>
        <w:t xml:space="preserve">SWVERSION </w:t>
      </w:r>
      <w:r>
        <w:rPr>
          <w:rFonts w:cs="Arial"/>
          <w:i/>
          <w:color w:val="000000"/>
          <w:lang w:val="en-GB"/>
        </w:rPr>
        <w:t>Menu 10 Clock 12</w:t>
      </w:r>
      <w:r>
        <w:rPr>
          <w:rFonts w:cs="Arial"/>
          <w:i/>
          <w:iCs/>
          <w:color w:val="000000"/>
          <w:lang w:val="en-GB"/>
        </w:rPr>
        <w:t>: Submenu 10.12 of software version</w:t>
      </w:r>
    </w:p>
    <w:p w14:paraId="30C3742E" w14:textId="77777777" w:rsidR="007F66CB" w:rsidRDefault="007F66CB" w:rsidP="007F66CB">
      <w:pPr>
        <w:jc w:val="center"/>
        <w:rPr>
          <w:szCs w:val="22"/>
          <w:lang w:val="en-GB"/>
        </w:rPr>
      </w:pPr>
      <w:r>
        <w:rPr>
          <w:rFonts w:cs="Arial"/>
          <w:iCs/>
          <w:color w:val="000000"/>
          <w:sz w:val="20"/>
          <w:lang w:val="en-GB"/>
        </w:rPr>
        <w:t>SUBMENU 10.12 Global.SWVer (X.Y.Z.)</w:t>
      </w:r>
      <w:r>
        <w:rPr>
          <w:rFonts w:cs="Arial"/>
          <w:i/>
          <w:iCs/>
          <w:color w:val="000000"/>
          <w:sz w:val="20"/>
          <w:lang w:val="en-GB"/>
        </w:rPr>
        <w:t xml:space="preserve"> X=Clock 1...3, Y=Clock 4...8, Z=Clock 9...12 On (</w:t>
      </w:r>
      <w:r>
        <w:rPr>
          <w:rFonts w:cs="Arial"/>
          <w:i/>
          <w:iCs/>
          <w:color w:val="FF0000"/>
          <w:sz w:val="20"/>
          <w:lang w:val="en-GB"/>
        </w:rPr>
        <w:t>R</w:t>
      </w:r>
      <w:r>
        <w:rPr>
          <w:rFonts w:cs="Arial"/>
          <w:i/>
          <w:iCs/>
          <w:sz w:val="20"/>
          <w:lang w:val="en-GB"/>
        </w:rPr>
        <w:t>/</w:t>
      </w:r>
      <w:r>
        <w:rPr>
          <w:rFonts w:cs="Arial"/>
          <w:i/>
          <w:iCs/>
          <w:color w:val="BF8F00"/>
          <w:sz w:val="20"/>
          <w:lang w:val="en-GB"/>
        </w:rPr>
        <w:t>Y</w:t>
      </w:r>
      <w:r>
        <w:rPr>
          <w:rFonts w:cs="Arial"/>
          <w:i/>
          <w:iCs/>
          <w:sz w:val="20"/>
          <w:lang w:val="en-GB"/>
        </w:rPr>
        <w:t>/</w:t>
      </w:r>
      <w:r>
        <w:rPr>
          <w:rFonts w:cs="Arial"/>
          <w:i/>
          <w:iCs/>
          <w:color w:val="00B050"/>
          <w:sz w:val="20"/>
          <w:lang w:val="en-GB"/>
        </w:rPr>
        <w:t>G</w:t>
      </w:r>
      <w:r>
        <w:rPr>
          <w:rFonts w:cs="Arial"/>
          <w:i/>
          <w:iCs/>
          <w:color w:val="000000"/>
          <w:sz w:val="20"/>
          <w:lang w:val="en-GB"/>
        </w:rPr>
        <w:t>) / Off (D)</w:t>
      </w:r>
    </w:p>
    <w:p w14:paraId="554CCFD1" w14:textId="77777777" w:rsidR="007F66CB" w:rsidRDefault="007F66CB" w:rsidP="007F66CB">
      <w:pPr>
        <w:rPr>
          <w:szCs w:val="22"/>
          <w:lang w:val="en-GB"/>
        </w:rPr>
      </w:pPr>
    </w:p>
    <w:tbl>
      <w:tblPr>
        <w:tblW w:w="0" w:type="auto"/>
        <w:tblInd w:w="-40" w:type="dxa"/>
        <w:tblLayout w:type="fixed"/>
        <w:tblLook w:val="04A0" w:firstRow="1" w:lastRow="0" w:firstColumn="1" w:lastColumn="0" w:noHBand="0" w:noVBand="1"/>
      </w:tblPr>
      <w:tblGrid>
        <w:gridCol w:w="1172"/>
        <w:gridCol w:w="678"/>
        <w:gridCol w:w="678"/>
        <w:gridCol w:w="678"/>
        <w:gridCol w:w="678"/>
        <w:gridCol w:w="678"/>
        <w:gridCol w:w="678"/>
        <w:gridCol w:w="678"/>
        <w:gridCol w:w="678"/>
        <w:gridCol w:w="678"/>
        <w:gridCol w:w="766"/>
        <w:gridCol w:w="766"/>
        <w:gridCol w:w="766"/>
        <w:gridCol w:w="60"/>
        <w:gridCol w:w="20"/>
      </w:tblGrid>
      <w:tr w:rsidR="007F66CB" w14:paraId="52540A98" w14:textId="77777777" w:rsidTr="007F66CB">
        <w:trPr>
          <w:cantSplit/>
          <w:trHeight w:val="315"/>
        </w:trPr>
        <w:tc>
          <w:tcPr>
            <w:tcW w:w="1172" w:type="dxa"/>
            <w:vMerge w:val="restart"/>
            <w:tcBorders>
              <w:top w:val="single" w:sz="8" w:space="0" w:color="000000"/>
              <w:left w:val="single" w:sz="8" w:space="0" w:color="000000"/>
              <w:bottom w:val="single" w:sz="4" w:space="0" w:color="000000"/>
              <w:right w:val="nil"/>
            </w:tcBorders>
            <w:vAlign w:val="bottom"/>
            <w:hideMark/>
          </w:tcPr>
          <w:p w14:paraId="7ECD6D39" w14:textId="77777777" w:rsidR="007F66CB" w:rsidRDefault="007F66CB">
            <w:pPr>
              <w:suppressAutoHyphens w:val="0"/>
              <w:jc w:val="center"/>
              <w:rPr>
                <w:rFonts w:cs="Calibri"/>
                <w:sz w:val="16"/>
                <w:szCs w:val="16"/>
                <w:lang w:val="en-GB"/>
              </w:rPr>
            </w:pPr>
            <w:r>
              <w:rPr>
                <w:rFonts w:cs="Calibri"/>
                <w:color w:val="000000"/>
                <w:sz w:val="16"/>
                <w:szCs w:val="16"/>
                <w:lang w:val="en-GB"/>
              </w:rPr>
              <w:t> </w:t>
            </w:r>
          </w:p>
        </w:tc>
        <w:tc>
          <w:tcPr>
            <w:tcW w:w="678" w:type="dxa"/>
            <w:tcBorders>
              <w:top w:val="single" w:sz="8" w:space="0" w:color="000000"/>
              <w:left w:val="single" w:sz="8" w:space="0" w:color="000000"/>
              <w:bottom w:val="single" w:sz="4" w:space="0" w:color="000000"/>
              <w:right w:val="nil"/>
            </w:tcBorders>
            <w:shd w:val="clear" w:color="auto" w:fill="FF0000"/>
            <w:vAlign w:val="center"/>
            <w:hideMark/>
          </w:tcPr>
          <w:p w14:paraId="29E41DEB" w14:textId="77777777" w:rsidR="007F66CB" w:rsidRDefault="007F66CB">
            <w:pPr>
              <w:suppressAutoHyphens w:val="0"/>
              <w:jc w:val="center"/>
              <w:rPr>
                <w:rFonts w:cs="Calibri"/>
                <w:sz w:val="16"/>
                <w:szCs w:val="16"/>
                <w:lang w:val="en-GB"/>
              </w:rPr>
            </w:pPr>
            <w:r>
              <w:rPr>
                <w:rFonts w:cs="Calibri"/>
                <w:sz w:val="16"/>
                <w:szCs w:val="16"/>
                <w:lang w:val="en-GB"/>
              </w:rPr>
              <w:t>Clock1</w:t>
            </w:r>
          </w:p>
        </w:tc>
        <w:tc>
          <w:tcPr>
            <w:tcW w:w="678" w:type="dxa"/>
            <w:tcBorders>
              <w:top w:val="single" w:sz="8" w:space="0" w:color="000000"/>
              <w:left w:val="single" w:sz="4" w:space="0" w:color="000000"/>
              <w:bottom w:val="single" w:sz="4" w:space="0" w:color="000000"/>
              <w:right w:val="nil"/>
            </w:tcBorders>
            <w:shd w:val="clear" w:color="auto" w:fill="FF0000"/>
            <w:vAlign w:val="center"/>
            <w:hideMark/>
          </w:tcPr>
          <w:p w14:paraId="2F5C7DBD" w14:textId="77777777" w:rsidR="007F66CB" w:rsidRDefault="007F66CB">
            <w:pPr>
              <w:suppressAutoHyphens w:val="0"/>
              <w:jc w:val="center"/>
              <w:rPr>
                <w:rFonts w:cs="Calibri"/>
                <w:sz w:val="16"/>
                <w:szCs w:val="16"/>
                <w:lang w:val="en-GB"/>
              </w:rPr>
            </w:pPr>
            <w:r>
              <w:rPr>
                <w:rFonts w:cs="Calibri"/>
                <w:sz w:val="16"/>
                <w:szCs w:val="16"/>
                <w:lang w:val="en-GB"/>
              </w:rPr>
              <w:t>Clock2</w:t>
            </w:r>
          </w:p>
        </w:tc>
        <w:tc>
          <w:tcPr>
            <w:tcW w:w="678" w:type="dxa"/>
            <w:tcBorders>
              <w:top w:val="single" w:sz="8" w:space="0" w:color="000000"/>
              <w:left w:val="single" w:sz="4" w:space="0" w:color="000000"/>
              <w:bottom w:val="single" w:sz="4" w:space="0" w:color="000000"/>
              <w:right w:val="nil"/>
            </w:tcBorders>
            <w:shd w:val="clear" w:color="auto" w:fill="FF0000"/>
            <w:vAlign w:val="center"/>
            <w:hideMark/>
          </w:tcPr>
          <w:p w14:paraId="0A508C70" w14:textId="77777777" w:rsidR="007F66CB" w:rsidRDefault="007F66CB">
            <w:pPr>
              <w:suppressAutoHyphens w:val="0"/>
              <w:jc w:val="center"/>
              <w:rPr>
                <w:rFonts w:cs="Calibri"/>
                <w:sz w:val="16"/>
                <w:szCs w:val="16"/>
                <w:lang w:val="en-GB"/>
              </w:rPr>
            </w:pPr>
            <w:r>
              <w:rPr>
                <w:rFonts w:cs="Calibri"/>
                <w:sz w:val="16"/>
                <w:szCs w:val="16"/>
                <w:lang w:val="en-GB"/>
              </w:rPr>
              <w:t>Clock3</w:t>
            </w:r>
          </w:p>
        </w:tc>
        <w:tc>
          <w:tcPr>
            <w:tcW w:w="678" w:type="dxa"/>
            <w:tcBorders>
              <w:top w:val="single" w:sz="8" w:space="0" w:color="000000"/>
              <w:left w:val="single" w:sz="8" w:space="0" w:color="000000"/>
              <w:bottom w:val="single" w:sz="4" w:space="0" w:color="000000"/>
              <w:right w:val="nil"/>
            </w:tcBorders>
            <w:shd w:val="clear" w:color="auto" w:fill="FCD5B4"/>
            <w:vAlign w:val="center"/>
            <w:hideMark/>
          </w:tcPr>
          <w:p w14:paraId="4F2850D2" w14:textId="77777777" w:rsidR="007F66CB" w:rsidRDefault="007F66CB">
            <w:pPr>
              <w:suppressAutoHyphens w:val="0"/>
              <w:jc w:val="center"/>
              <w:rPr>
                <w:rFonts w:cs="Calibri"/>
                <w:sz w:val="16"/>
                <w:szCs w:val="16"/>
                <w:lang w:val="en-GB"/>
              </w:rPr>
            </w:pPr>
            <w:r>
              <w:rPr>
                <w:rFonts w:cs="Calibri"/>
                <w:sz w:val="16"/>
                <w:szCs w:val="16"/>
                <w:lang w:val="en-GB"/>
              </w:rPr>
              <w:t>Clock4</w:t>
            </w:r>
          </w:p>
        </w:tc>
        <w:tc>
          <w:tcPr>
            <w:tcW w:w="678" w:type="dxa"/>
            <w:tcBorders>
              <w:top w:val="single" w:sz="8" w:space="0" w:color="000000"/>
              <w:left w:val="single" w:sz="4" w:space="0" w:color="000000"/>
              <w:bottom w:val="single" w:sz="4" w:space="0" w:color="000000"/>
              <w:right w:val="nil"/>
            </w:tcBorders>
            <w:shd w:val="clear" w:color="auto" w:fill="FCD5B4"/>
            <w:vAlign w:val="center"/>
            <w:hideMark/>
          </w:tcPr>
          <w:p w14:paraId="58B1619A" w14:textId="77777777" w:rsidR="007F66CB" w:rsidRDefault="007F66CB">
            <w:pPr>
              <w:suppressAutoHyphens w:val="0"/>
              <w:jc w:val="center"/>
              <w:rPr>
                <w:rFonts w:cs="Calibri"/>
                <w:sz w:val="16"/>
                <w:szCs w:val="16"/>
                <w:lang w:val="en-GB"/>
              </w:rPr>
            </w:pPr>
            <w:r>
              <w:rPr>
                <w:rFonts w:cs="Calibri"/>
                <w:sz w:val="16"/>
                <w:szCs w:val="16"/>
                <w:lang w:val="en-GB"/>
              </w:rPr>
              <w:t>Clock5</w:t>
            </w:r>
          </w:p>
        </w:tc>
        <w:tc>
          <w:tcPr>
            <w:tcW w:w="678" w:type="dxa"/>
            <w:tcBorders>
              <w:top w:val="single" w:sz="8" w:space="0" w:color="000000"/>
              <w:left w:val="single" w:sz="4" w:space="0" w:color="000000"/>
              <w:bottom w:val="single" w:sz="4" w:space="0" w:color="000000"/>
              <w:right w:val="nil"/>
            </w:tcBorders>
            <w:shd w:val="clear" w:color="auto" w:fill="FCD5B4"/>
            <w:vAlign w:val="center"/>
            <w:hideMark/>
          </w:tcPr>
          <w:p w14:paraId="27FA3E91" w14:textId="77777777" w:rsidR="007F66CB" w:rsidRDefault="007F66CB">
            <w:pPr>
              <w:suppressAutoHyphens w:val="0"/>
              <w:jc w:val="center"/>
              <w:rPr>
                <w:rFonts w:cs="Calibri"/>
                <w:sz w:val="16"/>
                <w:szCs w:val="16"/>
                <w:lang w:val="en-GB"/>
              </w:rPr>
            </w:pPr>
            <w:r>
              <w:rPr>
                <w:rFonts w:cs="Calibri"/>
                <w:sz w:val="16"/>
                <w:szCs w:val="16"/>
                <w:lang w:val="en-GB"/>
              </w:rPr>
              <w:t>Clock6</w:t>
            </w:r>
          </w:p>
        </w:tc>
        <w:tc>
          <w:tcPr>
            <w:tcW w:w="678" w:type="dxa"/>
            <w:tcBorders>
              <w:top w:val="single" w:sz="8" w:space="0" w:color="000000"/>
              <w:left w:val="single" w:sz="4" w:space="0" w:color="000000"/>
              <w:bottom w:val="single" w:sz="4" w:space="0" w:color="000000"/>
              <w:right w:val="nil"/>
            </w:tcBorders>
            <w:shd w:val="clear" w:color="auto" w:fill="FCD5B4"/>
            <w:vAlign w:val="center"/>
            <w:hideMark/>
          </w:tcPr>
          <w:p w14:paraId="463F108D" w14:textId="77777777" w:rsidR="007F66CB" w:rsidRDefault="007F66CB">
            <w:pPr>
              <w:suppressAutoHyphens w:val="0"/>
              <w:jc w:val="center"/>
              <w:rPr>
                <w:rFonts w:cs="Calibri"/>
                <w:sz w:val="16"/>
                <w:szCs w:val="16"/>
                <w:lang w:val="en-GB"/>
              </w:rPr>
            </w:pPr>
            <w:r>
              <w:rPr>
                <w:rFonts w:cs="Calibri"/>
                <w:sz w:val="16"/>
                <w:szCs w:val="16"/>
                <w:lang w:val="en-GB"/>
              </w:rPr>
              <w:t>Clock7</w:t>
            </w:r>
          </w:p>
        </w:tc>
        <w:tc>
          <w:tcPr>
            <w:tcW w:w="678" w:type="dxa"/>
            <w:tcBorders>
              <w:top w:val="single" w:sz="8" w:space="0" w:color="000000"/>
              <w:left w:val="single" w:sz="4" w:space="0" w:color="000000"/>
              <w:bottom w:val="single" w:sz="4" w:space="0" w:color="000000"/>
              <w:right w:val="nil"/>
            </w:tcBorders>
            <w:shd w:val="clear" w:color="auto" w:fill="FCD5B4"/>
            <w:vAlign w:val="center"/>
            <w:hideMark/>
          </w:tcPr>
          <w:p w14:paraId="7C6ABCD2" w14:textId="77777777" w:rsidR="007F66CB" w:rsidRDefault="007F66CB">
            <w:pPr>
              <w:suppressAutoHyphens w:val="0"/>
              <w:jc w:val="center"/>
              <w:rPr>
                <w:rFonts w:cs="Calibri"/>
                <w:color w:val="000000"/>
                <w:sz w:val="16"/>
                <w:szCs w:val="16"/>
                <w:lang w:val="en-GB"/>
              </w:rPr>
            </w:pPr>
            <w:r>
              <w:rPr>
                <w:rFonts w:cs="Calibri"/>
                <w:sz w:val="16"/>
                <w:szCs w:val="16"/>
                <w:lang w:val="en-GB"/>
              </w:rPr>
              <w:t>Clock8</w:t>
            </w:r>
          </w:p>
        </w:tc>
        <w:tc>
          <w:tcPr>
            <w:tcW w:w="678" w:type="dxa"/>
            <w:tcBorders>
              <w:top w:val="single" w:sz="8" w:space="0" w:color="000000"/>
              <w:left w:val="single" w:sz="8" w:space="0" w:color="000000"/>
              <w:bottom w:val="single" w:sz="4" w:space="0" w:color="000000"/>
              <w:right w:val="nil"/>
            </w:tcBorders>
            <w:shd w:val="clear" w:color="auto" w:fill="008000"/>
            <w:vAlign w:val="center"/>
            <w:hideMark/>
          </w:tcPr>
          <w:p w14:paraId="25DACF0F" w14:textId="77777777" w:rsidR="007F66CB" w:rsidRDefault="007F66CB">
            <w:pPr>
              <w:suppressAutoHyphens w:val="0"/>
              <w:jc w:val="center"/>
              <w:rPr>
                <w:rFonts w:cs="Calibri"/>
                <w:color w:val="000000"/>
                <w:sz w:val="16"/>
                <w:szCs w:val="16"/>
                <w:lang w:val="en-GB"/>
              </w:rPr>
            </w:pPr>
            <w:r>
              <w:rPr>
                <w:rFonts w:cs="Calibri"/>
                <w:color w:val="000000"/>
                <w:sz w:val="16"/>
                <w:szCs w:val="16"/>
                <w:lang w:val="en-GB"/>
              </w:rPr>
              <w:t>Clock9</w:t>
            </w:r>
          </w:p>
        </w:tc>
        <w:tc>
          <w:tcPr>
            <w:tcW w:w="766" w:type="dxa"/>
            <w:tcBorders>
              <w:top w:val="single" w:sz="8" w:space="0" w:color="000000"/>
              <w:left w:val="single" w:sz="4" w:space="0" w:color="000000"/>
              <w:bottom w:val="single" w:sz="4" w:space="0" w:color="000000"/>
              <w:right w:val="nil"/>
            </w:tcBorders>
            <w:shd w:val="clear" w:color="auto" w:fill="008000"/>
            <w:vAlign w:val="center"/>
            <w:hideMark/>
          </w:tcPr>
          <w:p w14:paraId="56463536" w14:textId="77777777" w:rsidR="007F66CB" w:rsidRDefault="007F66CB">
            <w:pPr>
              <w:suppressAutoHyphens w:val="0"/>
              <w:jc w:val="center"/>
              <w:rPr>
                <w:rFonts w:cs="Calibri"/>
                <w:color w:val="000000"/>
                <w:sz w:val="16"/>
                <w:szCs w:val="16"/>
                <w:lang w:val="en-GB"/>
              </w:rPr>
            </w:pPr>
            <w:r>
              <w:rPr>
                <w:rFonts w:cs="Calibri"/>
                <w:color w:val="000000"/>
                <w:sz w:val="16"/>
                <w:szCs w:val="16"/>
                <w:lang w:val="en-GB"/>
              </w:rPr>
              <w:t>Clock10</w:t>
            </w:r>
          </w:p>
        </w:tc>
        <w:tc>
          <w:tcPr>
            <w:tcW w:w="766" w:type="dxa"/>
            <w:tcBorders>
              <w:top w:val="single" w:sz="8" w:space="0" w:color="000000"/>
              <w:left w:val="single" w:sz="4" w:space="0" w:color="000000"/>
              <w:bottom w:val="single" w:sz="4" w:space="0" w:color="000000"/>
              <w:right w:val="nil"/>
            </w:tcBorders>
            <w:shd w:val="clear" w:color="auto" w:fill="008000"/>
            <w:vAlign w:val="center"/>
            <w:hideMark/>
          </w:tcPr>
          <w:p w14:paraId="5E742C63" w14:textId="77777777" w:rsidR="007F66CB" w:rsidRDefault="007F66CB">
            <w:pPr>
              <w:suppressAutoHyphens w:val="0"/>
              <w:jc w:val="center"/>
              <w:rPr>
                <w:rFonts w:cs="Calibri"/>
                <w:color w:val="000000"/>
                <w:sz w:val="16"/>
                <w:szCs w:val="16"/>
                <w:lang w:val="en-GB"/>
              </w:rPr>
            </w:pPr>
            <w:r>
              <w:rPr>
                <w:rFonts w:cs="Calibri"/>
                <w:color w:val="000000"/>
                <w:sz w:val="16"/>
                <w:szCs w:val="16"/>
                <w:lang w:val="en-GB"/>
              </w:rPr>
              <w:t>Clock11</w:t>
            </w:r>
          </w:p>
        </w:tc>
        <w:tc>
          <w:tcPr>
            <w:tcW w:w="846" w:type="dxa"/>
            <w:gridSpan w:val="3"/>
            <w:tcBorders>
              <w:top w:val="single" w:sz="8" w:space="0" w:color="000000"/>
              <w:left w:val="single" w:sz="4" w:space="0" w:color="000000"/>
              <w:bottom w:val="single" w:sz="4" w:space="0" w:color="000000"/>
              <w:right w:val="single" w:sz="8" w:space="0" w:color="000000"/>
            </w:tcBorders>
            <w:shd w:val="clear" w:color="auto" w:fill="008000"/>
            <w:vAlign w:val="center"/>
            <w:hideMark/>
          </w:tcPr>
          <w:p w14:paraId="29D7AEA7" w14:textId="77777777" w:rsidR="007F66CB" w:rsidRDefault="007F66CB">
            <w:pPr>
              <w:suppressAutoHyphens w:val="0"/>
              <w:jc w:val="center"/>
            </w:pPr>
            <w:r>
              <w:rPr>
                <w:rFonts w:cs="Calibri"/>
                <w:color w:val="000000"/>
                <w:sz w:val="16"/>
                <w:szCs w:val="16"/>
                <w:lang w:val="en-GB"/>
              </w:rPr>
              <w:t>Clock12</w:t>
            </w:r>
          </w:p>
        </w:tc>
      </w:tr>
      <w:tr w:rsidR="007F66CB" w14:paraId="14B33D82" w14:textId="77777777" w:rsidTr="007F66CB">
        <w:trPr>
          <w:cantSplit/>
          <w:trHeight w:val="330"/>
        </w:trPr>
        <w:tc>
          <w:tcPr>
            <w:tcW w:w="1172" w:type="dxa"/>
            <w:vMerge/>
            <w:tcBorders>
              <w:top w:val="single" w:sz="8" w:space="0" w:color="000000"/>
              <w:left w:val="single" w:sz="8" w:space="0" w:color="000000"/>
              <w:bottom w:val="single" w:sz="4" w:space="0" w:color="000000"/>
              <w:right w:val="nil"/>
            </w:tcBorders>
            <w:vAlign w:val="center"/>
            <w:hideMark/>
          </w:tcPr>
          <w:p w14:paraId="7D273F75" w14:textId="77777777" w:rsidR="007F66CB" w:rsidRDefault="007F66CB">
            <w:pPr>
              <w:suppressAutoHyphens w:val="0"/>
              <w:rPr>
                <w:rFonts w:cs="Calibri"/>
                <w:sz w:val="16"/>
                <w:szCs w:val="16"/>
                <w:lang w:val="en-GB"/>
              </w:rPr>
            </w:pPr>
          </w:p>
        </w:tc>
        <w:tc>
          <w:tcPr>
            <w:tcW w:w="678" w:type="dxa"/>
            <w:tcBorders>
              <w:top w:val="nil"/>
              <w:left w:val="single" w:sz="8" w:space="0" w:color="000000"/>
              <w:bottom w:val="single" w:sz="8" w:space="0" w:color="000000"/>
              <w:right w:val="nil"/>
            </w:tcBorders>
            <w:shd w:val="clear" w:color="auto" w:fill="FF0000"/>
            <w:vAlign w:val="center"/>
            <w:hideMark/>
          </w:tcPr>
          <w:p w14:paraId="65BA6E54" w14:textId="77777777" w:rsidR="007F66CB" w:rsidRDefault="007F66CB">
            <w:pPr>
              <w:suppressAutoHyphens w:val="0"/>
              <w:jc w:val="center"/>
              <w:rPr>
                <w:rFonts w:cs="Calibri"/>
                <w:color w:val="000000"/>
                <w:sz w:val="20"/>
                <w:lang w:val="en-GB"/>
              </w:rPr>
            </w:pPr>
            <w:r>
              <w:rPr>
                <w:rFonts w:cs="Calibri"/>
                <w:color w:val="000000"/>
                <w:sz w:val="20"/>
                <w:lang w:val="en-GB"/>
              </w:rPr>
              <w:t>X2</w:t>
            </w:r>
          </w:p>
        </w:tc>
        <w:tc>
          <w:tcPr>
            <w:tcW w:w="678" w:type="dxa"/>
            <w:tcBorders>
              <w:top w:val="nil"/>
              <w:left w:val="single" w:sz="4" w:space="0" w:color="000000"/>
              <w:bottom w:val="single" w:sz="8" w:space="0" w:color="000000"/>
              <w:right w:val="nil"/>
            </w:tcBorders>
            <w:shd w:val="clear" w:color="auto" w:fill="FF0000"/>
            <w:vAlign w:val="center"/>
            <w:hideMark/>
          </w:tcPr>
          <w:p w14:paraId="3C276C0D" w14:textId="77777777" w:rsidR="007F66CB" w:rsidRDefault="007F66CB">
            <w:pPr>
              <w:suppressAutoHyphens w:val="0"/>
              <w:jc w:val="center"/>
              <w:rPr>
                <w:rFonts w:cs="Calibri"/>
                <w:color w:val="000000"/>
                <w:sz w:val="20"/>
                <w:lang w:val="en-GB"/>
              </w:rPr>
            </w:pPr>
            <w:r>
              <w:rPr>
                <w:rFonts w:cs="Calibri"/>
                <w:color w:val="000000"/>
                <w:sz w:val="20"/>
                <w:lang w:val="en-GB"/>
              </w:rPr>
              <w:t>X1</w:t>
            </w:r>
          </w:p>
        </w:tc>
        <w:tc>
          <w:tcPr>
            <w:tcW w:w="678" w:type="dxa"/>
            <w:tcBorders>
              <w:top w:val="nil"/>
              <w:left w:val="single" w:sz="4" w:space="0" w:color="000000"/>
              <w:bottom w:val="single" w:sz="8" w:space="0" w:color="000000"/>
              <w:right w:val="nil"/>
            </w:tcBorders>
            <w:shd w:val="clear" w:color="auto" w:fill="FF0000"/>
            <w:vAlign w:val="center"/>
            <w:hideMark/>
          </w:tcPr>
          <w:p w14:paraId="4F68F8E7" w14:textId="77777777" w:rsidR="007F66CB" w:rsidRDefault="007F66CB">
            <w:pPr>
              <w:suppressAutoHyphens w:val="0"/>
              <w:jc w:val="center"/>
              <w:rPr>
                <w:rFonts w:cs="Calibri"/>
                <w:color w:val="000000"/>
                <w:sz w:val="20"/>
                <w:lang w:val="en-GB"/>
              </w:rPr>
            </w:pPr>
            <w:r>
              <w:rPr>
                <w:rFonts w:cs="Calibri"/>
                <w:color w:val="000000"/>
                <w:sz w:val="20"/>
                <w:lang w:val="en-GB"/>
              </w:rPr>
              <w:t>X0</w:t>
            </w:r>
          </w:p>
        </w:tc>
        <w:tc>
          <w:tcPr>
            <w:tcW w:w="678" w:type="dxa"/>
            <w:tcBorders>
              <w:top w:val="nil"/>
              <w:left w:val="single" w:sz="8" w:space="0" w:color="000000"/>
              <w:bottom w:val="single" w:sz="8" w:space="0" w:color="000000"/>
              <w:right w:val="nil"/>
            </w:tcBorders>
            <w:shd w:val="clear" w:color="auto" w:fill="FCD5B4"/>
            <w:vAlign w:val="center"/>
            <w:hideMark/>
          </w:tcPr>
          <w:p w14:paraId="09218904" w14:textId="77777777" w:rsidR="007F66CB" w:rsidRDefault="007F66CB">
            <w:pPr>
              <w:suppressAutoHyphens w:val="0"/>
              <w:jc w:val="center"/>
              <w:rPr>
                <w:rFonts w:cs="Calibri"/>
                <w:color w:val="000000"/>
                <w:sz w:val="20"/>
                <w:lang w:val="en-GB"/>
              </w:rPr>
            </w:pPr>
            <w:r>
              <w:rPr>
                <w:rFonts w:cs="Calibri"/>
                <w:color w:val="000000"/>
                <w:sz w:val="20"/>
                <w:lang w:val="en-GB"/>
              </w:rPr>
              <w:t>Y4</w:t>
            </w:r>
          </w:p>
        </w:tc>
        <w:tc>
          <w:tcPr>
            <w:tcW w:w="678" w:type="dxa"/>
            <w:tcBorders>
              <w:top w:val="nil"/>
              <w:left w:val="single" w:sz="4" w:space="0" w:color="000000"/>
              <w:bottom w:val="single" w:sz="8" w:space="0" w:color="000000"/>
              <w:right w:val="nil"/>
            </w:tcBorders>
            <w:shd w:val="clear" w:color="auto" w:fill="FCD5B4"/>
            <w:vAlign w:val="center"/>
            <w:hideMark/>
          </w:tcPr>
          <w:p w14:paraId="669222C9" w14:textId="77777777" w:rsidR="007F66CB" w:rsidRDefault="007F66CB">
            <w:pPr>
              <w:suppressAutoHyphens w:val="0"/>
              <w:jc w:val="center"/>
              <w:rPr>
                <w:rFonts w:cs="Calibri"/>
                <w:color w:val="000000"/>
                <w:sz w:val="20"/>
                <w:lang w:val="en-GB"/>
              </w:rPr>
            </w:pPr>
            <w:r>
              <w:rPr>
                <w:rFonts w:cs="Calibri"/>
                <w:color w:val="000000"/>
                <w:sz w:val="20"/>
                <w:lang w:val="en-GB"/>
              </w:rPr>
              <w:t>Y3</w:t>
            </w:r>
          </w:p>
        </w:tc>
        <w:tc>
          <w:tcPr>
            <w:tcW w:w="678" w:type="dxa"/>
            <w:tcBorders>
              <w:top w:val="nil"/>
              <w:left w:val="single" w:sz="4" w:space="0" w:color="000000"/>
              <w:bottom w:val="single" w:sz="8" w:space="0" w:color="000000"/>
              <w:right w:val="nil"/>
            </w:tcBorders>
            <w:shd w:val="clear" w:color="auto" w:fill="FCD5B4"/>
            <w:vAlign w:val="center"/>
            <w:hideMark/>
          </w:tcPr>
          <w:p w14:paraId="0F4D6C0A" w14:textId="77777777" w:rsidR="007F66CB" w:rsidRDefault="007F66CB">
            <w:pPr>
              <w:suppressAutoHyphens w:val="0"/>
              <w:jc w:val="center"/>
              <w:rPr>
                <w:rFonts w:cs="Calibri"/>
                <w:color w:val="000000"/>
                <w:sz w:val="20"/>
                <w:lang w:val="en-GB"/>
              </w:rPr>
            </w:pPr>
            <w:r>
              <w:rPr>
                <w:rFonts w:cs="Calibri"/>
                <w:color w:val="000000"/>
                <w:sz w:val="20"/>
                <w:lang w:val="en-GB"/>
              </w:rPr>
              <w:t>Y2</w:t>
            </w:r>
          </w:p>
        </w:tc>
        <w:tc>
          <w:tcPr>
            <w:tcW w:w="678" w:type="dxa"/>
            <w:tcBorders>
              <w:top w:val="nil"/>
              <w:left w:val="single" w:sz="4" w:space="0" w:color="000000"/>
              <w:bottom w:val="single" w:sz="8" w:space="0" w:color="000000"/>
              <w:right w:val="nil"/>
            </w:tcBorders>
            <w:shd w:val="clear" w:color="auto" w:fill="FCD5B4"/>
            <w:vAlign w:val="center"/>
            <w:hideMark/>
          </w:tcPr>
          <w:p w14:paraId="28366824" w14:textId="77777777" w:rsidR="007F66CB" w:rsidRDefault="007F66CB">
            <w:pPr>
              <w:suppressAutoHyphens w:val="0"/>
              <w:jc w:val="center"/>
              <w:rPr>
                <w:rFonts w:cs="Calibri"/>
                <w:color w:val="000000"/>
                <w:sz w:val="20"/>
                <w:lang w:val="en-GB"/>
              </w:rPr>
            </w:pPr>
            <w:r>
              <w:rPr>
                <w:rFonts w:cs="Calibri"/>
                <w:color w:val="000000"/>
                <w:sz w:val="20"/>
                <w:lang w:val="en-GB"/>
              </w:rPr>
              <w:t>Y1</w:t>
            </w:r>
          </w:p>
        </w:tc>
        <w:tc>
          <w:tcPr>
            <w:tcW w:w="678" w:type="dxa"/>
            <w:tcBorders>
              <w:top w:val="nil"/>
              <w:left w:val="single" w:sz="4" w:space="0" w:color="000000"/>
              <w:bottom w:val="single" w:sz="8" w:space="0" w:color="000000"/>
              <w:right w:val="nil"/>
            </w:tcBorders>
            <w:shd w:val="clear" w:color="auto" w:fill="FCD5B4"/>
            <w:vAlign w:val="center"/>
            <w:hideMark/>
          </w:tcPr>
          <w:p w14:paraId="4A4602DF" w14:textId="77777777" w:rsidR="007F66CB" w:rsidRDefault="007F66CB">
            <w:pPr>
              <w:suppressAutoHyphens w:val="0"/>
              <w:jc w:val="center"/>
              <w:rPr>
                <w:rFonts w:cs="Calibri"/>
                <w:color w:val="000000"/>
                <w:sz w:val="20"/>
                <w:lang w:val="en-GB"/>
              </w:rPr>
            </w:pPr>
            <w:r>
              <w:rPr>
                <w:rFonts w:cs="Calibri"/>
                <w:color w:val="000000"/>
                <w:sz w:val="20"/>
                <w:lang w:val="en-GB"/>
              </w:rPr>
              <w:t>Y0</w:t>
            </w:r>
          </w:p>
        </w:tc>
        <w:tc>
          <w:tcPr>
            <w:tcW w:w="678" w:type="dxa"/>
            <w:tcBorders>
              <w:top w:val="nil"/>
              <w:left w:val="single" w:sz="8" w:space="0" w:color="000000"/>
              <w:bottom w:val="single" w:sz="8" w:space="0" w:color="000000"/>
              <w:right w:val="nil"/>
            </w:tcBorders>
            <w:shd w:val="clear" w:color="auto" w:fill="008000"/>
            <w:vAlign w:val="center"/>
            <w:hideMark/>
          </w:tcPr>
          <w:p w14:paraId="7AE8FE06" w14:textId="77777777" w:rsidR="007F66CB" w:rsidRDefault="007F66CB">
            <w:pPr>
              <w:suppressAutoHyphens w:val="0"/>
              <w:jc w:val="center"/>
              <w:rPr>
                <w:rFonts w:cs="Calibri"/>
                <w:color w:val="000000"/>
                <w:sz w:val="20"/>
                <w:lang w:val="en-GB"/>
              </w:rPr>
            </w:pPr>
            <w:r>
              <w:rPr>
                <w:rFonts w:cs="Calibri"/>
                <w:color w:val="000000"/>
                <w:sz w:val="20"/>
                <w:lang w:val="en-GB"/>
              </w:rPr>
              <w:t>Z3</w:t>
            </w:r>
          </w:p>
        </w:tc>
        <w:tc>
          <w:tcPr>
            <w:tcW w:w="766" w:type="dxa"/>
            <w:tcBorders>
              <w:top w:val="nil"/>
              <w:left w:val="single" w:sz="4" w:space="0" w:color="000000"/>
              <w:bottom w:val="single" w:sz="8" w:space="0" w:color="000000"/>
              <w:right w:val="nil"/>
            </w:tcBorders>
            <w:shd w:val="clear" w:color="auto" w:fill="008000"/>
            <w:vAlign w:val="center"/>
            <w:hideMark/>
          </w:tcPr>
          <w:p w14:paraId="5766244A" w14:textId="77777777" w:rsidR="007F66CB" w:rsidRDefault="007F66CB">
            <w:pPr>
              <w:suppressAutoHyphens w:val="0"/>
              <w:jc w:val="center"/>
              <w:rPr>
                <w:rFonts w:cs="Calibri"/>
                <w:color w:val="000000"/>
                <w:sz w:val="20"/>
                <w:lang w:val="en-GB"/>
              </w:rPr>
            </w:pPr>
            <w:r>
              <w:rPr>
                <w:rFonts w:cs="Calibri"/>
                <w:color w:val="000000"/>
                <w:sz w:val="20"/>
                <w:lang w:val="en-GB"/>
              </w:rPr>
              <w:t>Z2</w:t>
            </w:r>
          </w:p>
        </w:tc>
        <w:tc>
          <w:tcPr>
            <w:tcW w:w="766" w:type="dxa"/>
            <w:tcBorders>
              <w:top w:val="nil"/>
              <w:left w:val="single" w:sz="4" w:space="0" w:color="000000"/>
              <w:bottom w:val="single" w:sz="8" w:space="0" w:color="000000"/>
              <w:right w:val="nil"/>
            </w:tcBorders>
            <w:shd w:val="clear" w:color="auto" w:fill="008000"/>
            <w:vAlign w:val="center"/>
            <w:hideMark/>
          </w:tcPr>
          <w:p w14:paraId="048B0B52" w14:textId="77777777" w:rsidR="007F66CB" w:rsidRDefault="007F66CB">
            <w:pPr>
              <w:suppressAutoHyphens w:val="0"/>
              <w:jc w:val="center"/>
              <w:rPr>
                <w:rFonts w:cs="Calibri"/>
                <w:color w:val="000000"/>
                <w:sz w:val="20"/>
                <w:lang w:val="en-GB"/>
              </w:rPr>
            </w:pPr>
            <w:r>
              <w:rPr>
                <w:rFonts w:cs="Calibri"/>
                <w:color w:val="000000"/>
                <w:sz w:val="20"/>
                <w:lang w:val="en-GB"/>
              </w:rPr>
              <w:t>Z1</w:t>
            </w:r>
          </w:p>
        </w:tc>
        <w:tc>
          <w:tcPr>
            <w:tcW w:w="846" w:type="dxa"/>
            <w:gridSpan w:val="3"/>
            <w:tcBorders>
              <w:top w:val="nil"/>
              <w:left w:val="single" w:sz="4" w:space="0" w:color="000000"/>
              <w:bottom w:val="single" w:sz="8" w:space="0" w:color="000000"/>
              <w:right w:val="single" w:sz="8" w:space="0" w:color="000000"/>
            </w:tcBorders>
            <w:shd w:val="clear" w:color="auto" w:fill="008000"/>
            <w:vAlign w:val="center"/>
            <w:hideMark/>
          </w:tcPr>
          <w:p w14:paraId="653DF37F" w14:textId="77777777" w:rsidR="007F66CB" w:rsidRDefault="007F66CB">
            <w:pPr>
              <w:suppressAutoHyphens w:val="0"/>
              <w:jc w:val="center"/>
            </w:pPr>
            <w:r>
              <w:rPr>
                <w:rFonts w:cs="Calibri"/>
                <w:color w:val="000000"/>
                <w:sz w:val="20"/>
                <w:lang w:val="en-GB"/>
              </w:rPr>
              <w:t>Z0</w:t>
            </w:r>
          </w:p>
        </w:tc>
      </w:tr>
      <w:tr w:rsidR="007F66CB" w14:paraId="6E1D6C52" w14:textId="77777777" w:rsidTr="007F66CB">
        <w:trPr>
          <w:trHeight w:val="315"/>
        </w:trPr>
        <w:tc>
          <w:tcPr>
            <w:tcW w:w="1172" w:type="dxa"/>
            <w:tcBorders>
              <w:top w:val="nil"/>
              <w:left w:val="single" w:sz="8" w:space="0" w:color="000000"/>
              <w:bottom w:val="single" w:sz="4" w:space="0" w:color="000000"/>
              <w:right w:val="nil"/>
            </w:tcBorders>
            <w:vAlign w:val="bottom"/>
            <w:hideMark/>
          </w:tcPr>
          <w:p w14:paraId="3B4B6D0F" w14:textId="77777777" w:rsidR="007F66CB" w:rsidRDefault="007F66CB">
            <w:pPr>
              <w:suppressAutoHyphens w:val="0"/>
              <w:rPr>
                <w:rFonts w:cs="Calibri"/>
                <w:color w:val="000000"/>
                <w:sz w:val="20"/>
                <w:lang w:val="en-GB"/>
              </w:rPr>
            </w:pPr>
            <w:r>
              <w:rPr>
                <w:rFonts w:cs="Calibri"/>
                <w:color w:val="000000"/>
                <w:sz w:val="16"/>
                <w:szCs w:val="16"/>
                <w:lang w:val="en-GB"/>
              </w:rPr>
              <w:t>1.0.0</w:t>
            </w:r>
          </w:p>
        </w:tc>
        <w:tc>
          <w:tcPr>
            <w:tcW w:w="678" w:type="dxa"/>
            <w:tcBorders>
              <w:top w:val="nil"/>
              <w:left w:val="single" w:sz="8" w:space="0" w:color="000000"/>
              <w:bottom w:val="single" w:sz="4" w:space="0" w:color="000000"/>
              <w:right w:val="nil"/>
            </w:tcBorders>
            <w:shd w:val="clear" w:color="auto" w:fill="FF0000"/>
            <w:vAlign w:val="center"/>
            <w:hideMark/>
          </w:tcPr>
          <w:p w14:paraId="57A3A134" w14:textId="77777777" w:rsidR="007F66CB" w:rsidRDefault="007F66CB">
            <w:pPr>
              <w:suppressAutoHyphens w:val="0"/>
              <w:jc w:val="center"/>
              <w:rPr>
                <w:rFonts w:cs="Calibri"/>
                <w:color w:val="000000"/>
                <w:sz w:val="20"/>
                <w:lang w:val="en-GB"/>
              </w:rPr>
            </w:pPr>
            <w:r>
              <w:rPr>
                <w:rFonts w:cs="Calibri"/>
                <w:color w:val="000000"/>
                <w:sz w:val="20"/>
                <w:lang w:val="en-GB"/>
              </w:rPr>
              <w:t>0</w:t>
            </w:r>
          </w:p>
        </w:tc>
        <w:tc>
          <w:tcPr>
            <w:tcW w:w="678" w:type="dxa"/>
            <w:tcBorders>
              <w:top w:val="nil"/>
              <w:left w:val="single" w:sz="4" w:space="0" w:color="000000"/>
              <w:bottom w:val="single" w:sz="4" w:space="0" w:color="000000"/>
              <w:right w:val="nil"/>
            </w:tcBorders>
            <w:shd w:val="clear" w:color="auto" w:fill="FF0000"/>
            <w:vAlign w:val="center"/>
            <w:hideMark/>
          </w:tcPr>
          <w:p w14:paraId="3B6C300B" w14:textId="77777777" w:rsidR="007F66CB" w:rsidRDefault="007F66CB">
            <w:pPr>
              <w:suppressAutoHyphens w:val="0"/>
              <w:jc w:val="center"/>
              <w:rPr>
                <w:rFonts w:cs="Calibri"/>
                <w:color w:val="000000"/>
                <w:sz w:val="20"/>
                <w:lang w:val="en-GB"/>
              </w:rPr>
            </w:pPr>
            <w:r>
              <w:rPr>
                <w:rFonts w:cs="Calibri"/>
                <w:color w:val="000000"/>
                <w:sz w:val="20"/>
                <w:lang w:val="en-GB"/>
              </w:rPr>
              <w:t>0</w:t>
            </w:r>
          </w:p>
        </w:tc>
        <w:tc>
          <w:tcPr>
            <w:tcW w:w="678" w:type="dxa"/>
            <w:tcBorders>
              <w:top w:val="nil"/>
              <w:left w:val="single" w:sz="4" w:space="0" w:color="000000"/>
              <w:bottom w:val="single" w:sz="4" w:space="0" w:color="000000"/>
              <w:right w:val="nil"/>
            </w:tcBorders>
            <w:shd w:val="clear" w:color="auto" w:fill="FF0000"/>
            <w:vAlign w:val="center"/>
            <w:hideMark/>
          </w:tcPr>
          <w:p w14:paraId="407BDBE8" w14:textId="77777777" w:rsidR="007F66CB" w:rsidRDefault="007F66CB">
            <w:pPr>
              <w:suppressAutoHyphens w:val="0"/>
              <w:jc w:val="center"/>
              <w:rPr>
                <w:rFonts w:cs="Calibri"/>
                <w:color w:val="000000"/>
                <w:sz w:val="20"/>
                <w:lang w:val="en-GB"/>
              </w:rPr>
            </w:pPr>
            <w:r>
              <w:rPr>
                <w:rFonts w:cs="Calibri"/>
                <w:color w:val="000000"/>
                <w:sz w:val="20"/>
                <w:lang w:val="en-GB"/>
              </w:rPr>
              <w:t>1</w:t>
            </w:r>
          </w:p>
        </w:tc>
        <w:tc>
          <w:tcPr>
            <w:tcW w:w="678" w:type="dxa"/>
            <w:tcBorders>
              <w:top w:val="nil"/>
              <w:left w:val="single" w:sz="8" w:space="0" w:color="000000"/>
              <w:bottom w:val="single" w:sz="4" w:space="0" w:color="000000"/>
              <w:right w:val="nil"/>
            </w:tcBorders>
            <w:shd w:val="clear" w:color="auto" w:fill="FCD5B4"/>
            <w:vAlign w:val="center"/>
            <w:hideMark/>
          </w:tcPr>
          <w:p w14:paraId="6AB018D0" w14:textId="77777777" w:rsidR="007F66CB" w:rsidRDefault="007F66CB">
            <w:pPr>
              <w:suppressAutoHyphens w:val="0"/>
              <w:jc w:val="center"/>
              <w:rPr>
                <w:rFonts w:cs="Calibri"/>
                <w:color w:val="000000"/>
                <w:sz w:val="20"/>
                <w:lang w:val="en-GB"/>
              </w:rPr>
            </w:pPr>
            <w:r>
              <w:rPr>
                <w:rFonts w:cs="Calibri"/>
                <w:color w:val="000000"/>
                <w:sz w:val="20"/>
                <w:lang w:val="en-GB"/>
              </w:rPr>
              <w:t>0</w:t>
            </w:r>
          </w:p>
        </w:tc>
        <w:tc>
          <w:tcPr>
            <w:tcW w:w="678" w:type="dxa"/>
            <w:tcBorders>
              <w:top w:val="nil"/>
              <w:left w:val="single" w:sz="4" w:space="0" w:color="000000"/>
              <w:bottom w:val="single" w:sz="4" w:space="0" w:color="000000"/>
              <w:right w:val="nil"/>
            </w:tcBorders>
            <w:shd w:val="clear" w:color="auto" w:fill="FCD5B4"/>
            <w:vAlign w:val="center"/>
            <w:hideMark/>
          </w:tcPr>
          <w:p w14:paraId="00B4D2FC" w14:textId="77777777" w:rsidR="007F66CB" w:rsidRDefault="007F66CB">
            <w:pPr>
              <w:suppressAutoHyphens w:val="0"/>
              <w:jc w:val="center"/>
              <w:rPr>
                <w:rFonts w:cs="Calibri"/>
                <w:color w:val="000000"/>
                <w:sz w:val="20"/>
                <w:lang w:val="en-GB"/>
              </w:rPr>
            </w:pPr>
            <w:r>
              <w:rPr>
                <w:rFonts w:cs="Calibri"/>
                <w:color w:val="000000"/>
                <w:sz w:val="20"/>
                <w:lang w:val="en-GB"/>
              </w:rPr>
              <w:t>0</w:t>
            </w:r>
          </w:p>
        </w:tc>
        <w:tc>
          <w:tcPr>
            <w:tcW w:w="678" w:type="dxa"/>
            <w:tcBorders>
              <w:top w:val="nil"/>
              <w:left w:val="single" w:sz="4" w:space="0" w:color="000000"/>
              <w:bottom w:val="single" w:sz="4" w:space="0" w:color="000000"/>
              <w:right w:val="nil"/>
            </w:tcBorders>
            <w:shd w:val="clear" w:color="auto" w:fill="FCD5B4"/>
            <w:vAlign w:val="center"/>
            <w:hideMark/>
          </w:tcPr>
          <w:p w14:paraId="340EC4D8" w14:textId="77777777" w:rsidR="007F66CB" w:rsidRDefault="007F66CB">
            <w:pPr>
              <w:suppressAutoHyphens w:val="0"/>
              <w:jc w:val="center"/>
              <w:rPr>
                <w:rFonts w:cs="Calibri"/>
                <w:color w:val="000000"/>
                <w:sz w:val="20"/>
                <w:lang w:val="en-GB"/>
              </w:rPr>
            </w:pPr>
            <w:r>
              <w:rPr>
                <w:rFonts w:cs="Calibri"/>
                <w:color w:val="000000"/>
                <w:sz w:val="20"/>
                <w:lang w:val="en-GB"/>
              </w:rPr>
              <w:t>0</w:t>
            </w:r>
          </w:p>
        </w:tc>
        <w:tc>
          <w:tcPr>
            <w:tcW w:w="678" w:type="dxa"/>
            <w:tcBorders>
              <w:top w:val="nil"/>
              <w:left w:val="single" w:sz="4" w:space="0" w:color="000000"/>
              <w:bottom w:val="single" w:sz="4" w:space="0" w:color="000000"/>
              <w:right w:val="nil"/>
            </w:tcBorders>
            <w:shd w:val="clear" w:color="auto" w:fill="FCD5B4"/>
            <w:vAlign w:val="center"/>
            <w:hideMark/>
          </w:tcPr>
          <w:p w14:paraId="35A26E42" w14:textId="77777777" w:rsidR="007F66CB" w:rsidRDefault="007F66CB">
            <w:pPr>
              <w:suppressAutoHyphens w:val="0"/>
              <w:jc w:val="center"/>
              <w:rPr>
                <w:rFonts w:cs="Calibri"/>
                <w:color w:val="000000"/>
                <w:sz w:val="20"/>
                <w:lang w:val="en-GB"/>
              </w:rPr>
            </w:pPr>
            <w:r>
              <w:rPr>
                <w:rFonts w:cs="Calibri"/>
                <w:color w:val="000000"/>
                <w:sz w:val="20"/>
                <w:lang w:val="en-GB"/>
              </w:rPr>
              <w:t>0</w:t>
            </w:r>
          </w:p>
        </w:tc>
        <w:tc>
          <w:tcPr>
            <w:tcW w:w="678" w:type="dxa"/>
            <w:tcBorders>
              <w:top w:val="nil"/>
              <w:left w:val="single" w:sz="4" w:space="0" w:color="000000"/>
              <w:bottom w:val="single" w:sz="4" w:space="0" w:color="000000"/>
              <w:right w:val="nil"/>
            </w:tcBorders>
            <w:shd w:val="clear" w:color="auto" w:fill="FCD5B4"/>
            <w:vAlign w:val="center"/>
            <w:hideMark/>
          </w:tcPr>
          <w:p w14:paraId="336CAC83" w14:textId="77777777" w:rsidR="007F66CB" w:rsidRDefault="007F66CB">
            <w:pPr>
              <w:suppressAutoHyphens w:val="0"/>
              <w:jc w:val="center"/>
              <w:rPr>
                <w:rFonts w:cs="Calibri"/>
                <w:color w:val="000000"/>
                <w:sz w:val="20"/>
                <w:lang w:val="en-GB"/>
              </w:rPr>
            </w:pPr>
            <w:r>
              <w:rPr>
                <w:rFonts w:cs="Calibri"/>
                <w:color w:val="000000"/>
                <w:sz w:val="20"/>
                <w:lang w:val="en-GB"/>
              </w:rPr>
              <w:t>0</w:t>
            </w:r>
          </w:p>
        </w:tc>
        <w:tc>
          <w:tcPr>
            <w:tcW w:w="678" w:type="dxa"/>
            <w:tcBorders>
              <w:top w:val="nil"/>
              <w:left w:val="single" w:sz="8" w:space="0" w:color="000000"/>
              <w:bottom w:val="single" w:sz="4" w:space="0" w:color="000000"/>
              <w:right w:val="nil"/>
            </w:tcBorders>
            <w:shd w:val="clear" w:color="auto" w:fill="008000"/>
            <w:vAlign w:val="center"/>
            <w:hideMark/>
          </w:tcPr>
          <w:p w14:paraId="6B22E72B" w14:textId="77777777" w:rsidR="007F66CB" w:rsidRDefault="007F66CB">
            <w:pPr>
              <w:suppressAutoHyphens w:val="0"/>
              <w:jc w:val="center"/>
              <w:rPr>
                <w:rFonts w:cs="Calibri"/>
                <w:color w:val="000000"/>
                <w:sz w:val="20"/>
                <w:lang w:val="en-GB"/>
              </w:rPr>
            </w:pPr>
            <w:r>
              <w:rPr>
                <w:rFonts w:cs="Calibri"/>
                <w:color w:val="000000"/>
                <w:sz w:val="20"/>
                <w:lang w:val="en-GB"/>
              </w:rPr>
              <w:t>0</w:t>
            </w:r>
          </w:p>
        </w:tc>
        <w:tc>
          <w:tcPr>
            <w:tcW w:w="766" w:type="dxa"/>
            <w:tcBorders>
              <w:top w:val="nil"/>
              <w:left w:val="single" w:sz="4" w:space="0" w:color="000000"/>
              <w:bottom w:val="single" w:sz="4" w:space="0" w:color="000000"/>
              <w:right w:val="nil"/>
            </w:tcBorders>
            <w:shd w:val="clear" w:color="auto" w:fill="008000"/>
            <w:vAlign w:val="center"/>
            <w:hideMark/>
          </w:tcPr>
          <w:p w14:paraId="350B44B3" w14:textId="77777777" w:rsidR="007F66CB" w:rsidRDefault="007F66CB">
            <w:pPr>
              <w:suppressAutoHyphens w:val="0"/>
              <w:jc w:val="center"/>
              <w:rPr>
                <w:rFonts w:cs="Calibri"/>
                <w:color w:val="000000"/>
                <w:sz w:val="20"/>
                <w:lang w:val="en-GB"/>
              </w:rPr>
            </w:pPr>
            <w:r>
              <w:rPr>
                <w:rFonts w:cs="Calibri"/>
                <w:color w:val="000000"/>
                <w:sz w:val="20"/>
                <w:lang w:val="en-GB"/>
              </w:rPr>
              <w:t>0</w:t>
            </w:r>
          </w:p>
        </w:tc>
        <w:tc>
          <w:tcPr>
            <w:tcW w:w="766" w:type="dxa"/>
            <w:tcBorders>
              <w:top w:val="nil"/>
              <w:left w:val="single" w:sz="4" w:space="0" w:color="000000"/>
              <w:bottom w:val="single" w:sz="4" w:space="0" w:color="000000"/>
              <w:right w:val="nil"/>
            </w:tcBorders>
            <w:shd w:val="clear" w:color="auto" w:fill="008000"/>
            <w:vAlign w:val="center"/>
            <w:hideMark/>
          </w:tcPr>
          <w:p w14:paraId="0C57460C" w14:textId="77777777" w:rsidR="007F66CB" w:rsidRDefault="007F66CB">
            <w:pPr>
              <w:suppressAutoHyphens w:val="0"/>
              <w:jc w:val="center"/>
              <w:rPr>
                <w:rFonts w:cs="Calibri"/>
                <w:color w:val="000000"/>
                <w:sz w:val="20"/>
                <w:lang w:val="en-GB"/>
              </w:rPr>
            </w:pPr>
            <w:r>
              <w:rPr>
                <w:rFonts w:cs="Calibri"/>
                <w:color w:val="000000"/>
                <w:sz w:val="20"/>
                <w:lang w:val="en-GB"/>
              </w:rPr>
              <w:t>0</w:t>
            </w:r>
          </w:p>
        </w:tc>
        <w:tc>
          <w:tcPr>
            <w:tcW w:w="846" w:type="dxa"/>
            <w:gridSpan w:val="3"/>
            <w:tcBorders>
              <w:top w:val="nil"/>
              <w:left w:val="single" w:sz="4" w:space="0" w:color="000000"/>
              <w:bottom w:val="single" w:sz="4" w:space="0" w:color="000000"/>
              <w:right w:val="single" w:sz="8" w:space="0" w:color="000000"/>
            </w:tcBorders>
            <w:shd w:val="clear" w:color="auto" w:fill="008000"/>
            <w:vAlign w:val="center"/>
            <w:hideMark/>
          </w:tcPr>
          <w:p w14:paraId="0B26E49F" w14:textId="77777777" w:rsidR="007F66CB" w:rsidRDefault="007F66CB">
            <w:pPr>
              <w:suppressAutoHyphens w:val="0"/>
              <w:jc w:val="center"/>
            </w:pPr>
            <w:r>
              <w:rPr>
                <w:rFonts w:cs="Calibri"/>
                <w:color w:val="000000"/>
                <w:sz w:val="20"/>
                <w:lang w:val="en-GB"/>
              </w:rPr>
              <w:t>0</w:t>
            </w:r>
          </w:p>
        </w:tc>
      </w:tr>
      <w:tr w:rsidR="007F66CB" w14:paraId="21831D8A" w14:textId="77777777" w:rsidTr="007F66CB">
        <w:trPr>
          <w:trHeight w:val="315"/>
        </w:trPr>
        <w:tc>
          <w:tcPr>
            <w:tcW w:w="1172" w:type="dxa"/>
            <w:tcBorders>
              <w:top w:val="nil"/>
              <w:left w:val="single" w:sz="8" w:space="0" w:color="000000"/>
              <w:bottom w:val="single" w:sz="4" w:space="0" w:color="000000"/>
              <w:right w:val="nil"/>
            </w:tcBorders>
            <w:vAlign w:val="bottom"/>
            <w:hideMark/>
          </w:tcPr>
          <w:p w14:paraId="79D16758" w14:textId="77777777" w:rsidR="007F66CB" w:rsidRDefault="007F66CB">
            <w:pPr>
              <w:suppressAutoHyphens w:val="0"/>
              <w:rPr>
                <w:rFonts w:cs="Calibri"/>
                <w:color w:val="000000"/>
                <w:sz w:val="20"/>
                <w:lang w:val="en-GB"/>
              </w:rPr>
            </w:pPr>
            <w:r>
              <w:rPr>
                <w:rFonts w:cs="Calibri"/>
                <w:color w:val="000000"/>
                <w:sz w:val="16"/>
                <w:szCs w:val="16"/>
                <w:lang w:val="en-GB"/>
              </w:rPr>
              <w:t>1.2.3</w:t>
            </w:r>
          </w:p>
        </w:tc>
        <w:tc>
          <w:tcPr>
            <w:tcW w:w="678" w:type="dxa"/>
            <w:tcBorders>
              <w:top w:val="nil"/>
              <w:left w:val="single" w:sz="8" w:space="0" w:color="000000"/>
              <w:bottom w:val="single" w:sz="4" w:space="0" w:color="000000"/>
              <w:right w:val="nil"/>
            </w:tcBorders>
            <w:shd w:val="clear" w:color="auto" w:fill="FF0000"/>
            <w:vAlign w:val="center"/>
            <w:hideMark/>
          </w:tcPr>
          <w:p w14:paraId="717687FD" w14:textId="77777777" w:rsidR="007F66CB" w:rsidRDefault="007F66CB">
            <w:pPr>
              <w:suppressAutoHyphens w:val="0"/>
              <w:jc w:val="center"/>
              <w:rPr>
                <w:rFonts w:cs="Calibri"/>
                <w:color w:val="000000"/>
                <w:sz w:val="20"/>
                <w:lang w:val="en-GB"/>
              </w:rPr>
            </w:pPr>
            <w:r>
              <w:rPr>
                <w:rFonts w:cs="Calibri"/>
                <w:color w:val="000000"/>
                <w:sz w:val="20"/>
                <w:lang w:val="en-GB"/>
              </w:rPr>
              <w:t>0</w:t>
            </w:r>
          </w:p>
        </w:tc>
        <w:tc>
          <w:tcPr>
            <w:tcW w:w="678" w:type="dxa"/>
            <w:tcBorders>
              <w:top w:val="nil"/>
              <w:left w:val="single" w:sz="4" w:space="0" w:color="000000"/>
              <w:bottom w:val="single" w:sz="4" w:space="0" w:color="000000"/>
              <w:right w:val="nil"/>
            </w:tcBorders>
            <w:shd w:val="clear" w:color="auto" w:fill="FF0000"/>
            <w:vAlign w:val="center"/>
            <w:hideMark/>
          </w:tcPr>
          <w:p w14:paraId="6B4BD9D6" w14:textId="77777777" w:rsidR="007F66CB" w:rsidRDefault="007F66CB">
            <w:pPr>
              <w:suppressAutoHyphens w:val="0"/>
              <w:jc w:val="center"/>
              <w:rPr>
                <w:rFonts w:cs="Calibri"/>
                <w:color w:val="000000"/>
                <w:sz w:val="20"/>
                <w:lang w:val="en-GB"/>
              </w:rPr>
            </w:pPr>
            <w:r>
              <w:rPr>
                <w:rFonts w:cs="Calibri"/>
                <w:color w:val="000000"/>
                <w:sz w:val="20"/>
                <w:lang w:val="en-GB"/>
              </w:rPr>
              <w:t>0</w:t>
            </w:r>
          </w:p>
        </w:tc>
        <w:tc>
          <w:tcPr>
            <w:tcW w:w="678" w:type="dxa"/>
            <w:tcBorders>
              <w:top w:val="nil"/>
              <w:left w:val="single" w:sz="4" w:space="0" w:color="000000"/>
              <w:bottom w:val="single" w:sz="4" w:space="0" w:color="000000"/>
              <w:right w:val="nil"/>
            </w:tcBorders>
            <w:shd w:val="clear" w:color="auto" w:fill="FF0000"/>
            <w:vAlign w:val="center"/>
            <w:hideMark/>
          </w:tcPr>
          <w:p w14:paraId="57F0DA5B" w14:textId="77777777" w:rsidR="007F66CB" w:rsidRDefault="007F66CB">
            <w:pPr>
              <w:suppressAutoHyphens w:val="0"/>
              <w:jc w:val="center"/>
              <w:rPr>
                <w:rFonts w:cs="Calibri"/>
                <w:color w:val="000000"/>
                <w:sz w:val="20"/>
                <w:lang w:val="en-GB"/>
              </w:rPr>
            </w:pPr>
            <w:r>
              <w:rPr>
                <w:rFonts w:cs="Calibri"/>
                <w:color w:val="000000"/>
                <w:sz w:val="20"/>
                <w:lang w:val="en-GB"/>
              </w:rPr>
              <w:t>1</w:t>
            </w:r>
          </w:p>
        </w:tc>
        <w:tc>
          <w:tcPr>
            <w:tcW w:w="678" w:type="dxa"/>
            <w:tcBorders>
              <w:top w:val="nil"/>
              <w:left w:val="single" w:sz="8" w:space="0" w:color="000000"/>
              <w:bottom w:val="single" w:sz="4" w:space="0" w:color="000000"/>
              <w:right w:val="nil"/>
            </w:tcBorders>
            <w:shd w:val="clear" w:color="auto" w:fill="FCD5B4"/>
            <w:vAlign w:val="center"/>
            <w:hideMark/>
          </w:tcPr>
          <w:p w14:paraId="4DF5B963" w14:textId="77777777" w:rsidR="007F66CB" w:rsidRDefault="007F66CB">
            <w:pPr>
              <w:suppressAutoHyphens w:val="0"/>
              <w:jc w:val="center"/>
              <w:rPr>
                <w:rFonts w:cs="Calibri"/>
                <w:color w:val="000000"/>
                <w:sz w:val="20"/>
                <w:lang w:val="en-GB"/>
              </w:rPr>
            </w:pPr>
            <w:r>
              <w:rPr>
                <w:rFonts w:cs="Calibri"/>
                <w:color w:val="000000"/>
                <w:sz w:val="20"/>
                <w:lang w:val="en-GB"/>
              </w:rPr>
              <w:t>0</w:t>
            </w:r>
          </w:p>
        </w:tc>
        <w:tc>
          <w:tcPr>
            <w:tcW w:w="678" w:type="dxa"/>
            <w:tcBorders>
              <w:top w:val="nil"/>
              <w:left w:val="single" w:sz="4" w:space="0" w:color="000000"/>
              <w:bottom w:val="single" w:sz="4" w:space="0" w:color="000000"/>
              <w:right w:val="nil"/>
            </w:tcBorders>
            <w:shd w:val="clear" w:color="auto" w:fill="FCD5B4"/>
            <w:vAlign w:val="center"/>
            <w:hideMark/>
          </w:tcPr>
          <w:p w14:paraId="66D5ED1E" w14:textId="77777777" w:rsidR="007F66CB" w:rsidRDefault="007F66CB">
            <w:pPr>
              <w:suppressAutoHyphens w:val="0"/>
              <w:jc w:val="center"/>
              <w:rPr>
                <w:rFonts w:cs="Calibri"/>
                <w:color w:val="000000"/>
                <w:sz w:val="20"/>
                <w:lang w:val="en-GB"/>
              </w:rPr>
            </w:pPr>
            <w:r>
              <w:rPr>
                <w:rFonts w:cs="Calibri"/>
                <w:color w:val="000000"/>
                <w:sz w:val="20"/>
                <w:lang w:val="en-GB"/>
              </w:rPr>
              <w:t>0</w:t>
            </w:r>
          </w:p>
        </w:tc>
        <w:tc>
          <w:tcPr>
            <w:tcW w:w="678" w:type="dxa"/>
            <w:tcBorders>
              <w:top w:val="nil"/>
              <w:left w:val="single" w:sz="4" w:space="0" w:color="000000"/>
              <w:bottom w:val="single" w:sz="4" w:space="0" w:color="000000"/>
              <w:right w:val="nil"/>
            </w:tcBorders>
            <w:shd w:val="clear" w:color="auto" w:fill="FCD5B4"/>
            <w:vAlign w:val="center"/>
            <w:hideMark/>
          </w:tcPr>
          <w:p w14:paraId="37F69627" w14:textId="77777777" w:rsidR="007F66CB" w:rsidRDefault="007F66CB">
            <w:pPr>
              <w:suppressAutoHyphens w:val="0"/>
              <w:jc w:val="center"/>
              <w:rPr>
                <w:rFonts w:cs="Calibri"/>
                <w:color w:val="000000"/>
                <w:sz w:val="20"/>
                <w:lang w:val="en-GB"/>
              </w:rPr>
            </w:pPr>
            <w:r>
              <w:rPr>
                <w:rFonts w:cs="Calibri"/>
                <w:color w:val="000000"/>
                <w:sz w:val="20"/>
                <w:lang w:val="en-GB"/>
              </w:rPr>
              <w:t>0</w:t>
            </w:r>
          </w:p>
        </w:tc>
        <w:tc>
          <w:tcPr>
            <w:tcW w:w="678" w:type="dxa"/>
            <w:tcBorders>
              <w:top w:val="nil"/>
              <w:left w:val="single" w:sz="4" w:space="0" w:color="000000"/>
              <w:bottom w:val="single" w:sz="4" w:space="0" w:color="000000"/>
              <w:right w:val="nil"/>
            </w:tcBorders>
            <w:shd w:val="clear" w:color="auto" w:fill="FCD5B4"/>
            <w:vAlign w:val="center"/>
            <w:hideMark/>
          </w:tcPr>
          <w:p w14:paraId="09EB327C" w14:textId="77777777" w:rsidR="007F66CB" w:rsidRDefault="007F66CB">
            <w:pPr>
              <w:suppressAutoHyphens w:val="0"/>
              <w:jc w:val="center"/>
              <w:rPr>
                <w:rFonts w:cs="Calibri"/>
                <w:color w:val="000000"/>
                <w:sz w:val="20"/>
                <w:lang w:val="en-GB"/>
              </w:rPr>
            </w:pPr>
            <w:r>
              <w:rPr>
                <w:rFonts w:cs="Calibri"/>
                <w:color w:val="000000"/>
                <w:sz w:val="20"/>
                <w:lang w:val="en-GB"/>
              </w:rPr>
              <w:t>1</w:t>
            </w:r>
          </w:p>
        </w:tc>
        <w:tc>
          <w:tcPr>
            <w:tcW w:w="678" w:type="dxa"/>
            <w:tcBorders>
              <w:top w:val="nil"/>
              <w:left w:val="single" w:sz="4" w:space="0" w:color="000000"/>
              <w:bottom w:val="single" w:sz="4" w:space="0" w:color="000000"/>
              <w:right w:val="nil"/>
            </w:tcBorders>
            <w:shd w:val="clear" w:color="auto" w:fill="FCD5B4"/>
            <w:vAlign w:val="center"/>
            <w:hideMark/>
          </w:tcPr>
          <w:p w14:paraId="1EFC6A22" w14:textId="77777777" w:rsidR="007F66CB" w:rsidRDefault="007F66CB">
            <w:pPr>
              <w:suppressAutoHyphens w:val="0"/>
              <w:jc w:val="center"/>
              <w:rPr>
                <w:rFonts w:cs="Calibri"/>
                <w:color w:val="000000"/>
                <w:sz w:val="20"/>
                <w:lang w:val="en-GB"/>
              </w:rPr>
            </w:pPr>
            <w:r>
              <w:rPr>
                <w:rFonts w:cs="Calibri"/>
                <w:color w:val="000000"/>
                <w:sz w:val="20"/>
                <w:lang w:val="en-GB"/>
              </w:rPr>
              <w:t>0</w:t>
            </w:r>
          </w:p>
        </w:tc>
        <w:tc>
          <w:tcPr>
            <w:tcW w:w="678" w:type="dxa"/>
            <w:tcBorders>
              <w:top w:val="nil"/>
              <w:left w:val="single" w:sz="8" w:space="0" w:color="000000"/>
              <w:bottom w:val="single" w:sz="4" w:space="0" w:color="000000"/>
              <w:right w:val="nil"/>
            </w:tcBorders>
            <w:shd w:val="clear" w:color="auto" w:fill="008000"/>
            <w:vAlign w:val="center"/>
            <w:hideMark/>
          </w:tcPr>
          <w:p w14:paraId="54805ED6" w14:textId="77777777" w:rsidR="007F66CB" w:rsidRDefault="007F66CB">
            <w:pPr>
              <w:suppressAutoHyphens w:val="0"/>
              <w:jc w:val="center"/>
              <w:rPr>
                <w:rFonts w:cs="Calibri"/>
                <w:color w:val="000000"/>
                <w:sz w:val="20"/>
                <w:lang w:val="en-GB"/>
              </w:rPr>
            </w:pPr>
            <w:r>
              <w:rPr>
                <w:rFonts w:cs="Calibri"/>
                <w:color w:val="000000"/>
                <w:sz w:val="20"/>
                <w:lang w:val="en-GB"/>
              </w:rPr>
              <w:t>0</w:t>
            </w:r>
          </w:p>
        </w:tc>
        <w:tc>
          <w:tcPr>
            <w:tcW w:w="766" w:type="dxa"/>
            <w:tcBorders>
              <w:top w:val="nil"/>
              <w:left w:val="single" w:sz="4" w:space="0" w:color="000000"/>
              <w:bottom w:val="single" w:sz="4" w:space="0" w:color="000000"/>
              <w:right w:val="nil"/>
            </w:tcBorders>
            <w:shd w:val="clear" w:color="auto" w:fill="008000"/>
            <w:vAlign w:val="center"/>
            <w:hideMark/>
          </w:tcPr>
          <w:p w14:paraId="5BC31254" w14:textId="77777777" w:rsidR="007F66CB" w:rsidRDefault="007F66CB">
            <w:pPr>
              <w:suppressAutoHyphens w:val="0"/>
              <w:jc w:val="center"/>
              <w:rPr>
                <w:rFonts w:cs="Calibri"/>
                <w:color w:val="000000"/>
                <w:sz w:val="20"/>
                <w:lang w:val="en-GB"/>
              </w:rPr>
            </w:pPr>
            <w:r>
              <w:rPr>
                <w:rFonts w:cs="Calibri"/>
                <w:color w:val="000000"/>
                <w:sz w:val="20"/>
                <w:lang w:val="en-GB"/>
              </w:rPr>
              <w:t>0</w:t>
            </w:r>
          </w:p>
        </w:tc>
        <w:tc>
          <w:tcPr>
            <w:tcW w:w="766" w:type="dxa"/>
            <w:tcBorders>
              <w:top w:val="nil"/>
              <w:left w:val="single" w:sz="4" w:space="0" w:color="000000"/>
              <w:bottom w:val="single" w:sz="4" w:space="0" w:color="000000"/>
              <w:right w:val="nil"/>
            </w:tcBorders>
            <w:shd w:val="clear" w:color="auto" w:fill="008000"/>
            <w:vAlign w:val="center"/>
            <w:hideMark/>
          </w:tcPr>
          <w:p w14:paraId="65A31181" w14:textId="77777777" w:rsidR="007F66CB" w:rsidRDefault="007F66CB">
            <w:pPr>
              <w:suppressAutoHyphens w:val="0"/>
              <w:jc w:val="center"/>
              <w:rPr>
                <w:rFonts w:cs="Calibri"/>
                <w:color w:val="000000"/>
                <w:sz w:val="20"/>
                <w:lang w:val="en-GB"/>
              </w:rPr>
            </w:pPr>
            <w:r>
              <w:rPr>
                <w:rFonts w:cs="Calibri"/>
                <w:color w:val="000000"/>
                <w:sz w:val="20"/>
                <w:lang w:val="en-GB"/>
              </w:rPr>
              <w:t>1</w:t>
            </w:r>
          </w:p>
        </w:tc>
        <w:tc>
          <w:tcPr>
            <w:tcW w:w="846" w:type="dxa"/>
            <w:gridSpan w:val="3"/>
            <w:tcBorders>
              <w:top w:val="nil"/>
              <w:left w:val="single" w:sz="4" w:space="0" w:color="000000"/>
              <w:bottom w:val="single" w:sz="4" w:space="0" w:color="000000"/>
              <w:right w:val="single" w:sz="8" w:space="0" w:color="000000"/>
            </w:tcBorders>
            <w:shd w:val="clear" w:color="auto" w:fill="008000"/>
            <w:vAlign w:val="center"/>
            <w:hideMark/>
          </w:tcPr>
          <w:p w14:paraId="3BE37EC5" w14:textId="77777777" w:rsidR="007F66CB" w:rsidRDefault="007F66CB">
            <w:pPr>
              <w:suppressAutoHyphens w:val="0"/>
              <w:jc w:val="center"/>
            </w:pPr>
            <w:r>
              <w:rPr>
                <w:rFonts w:cs="Calibri"/>
                <w:color w:val="000000"/>
                <w:sz w:val="20"/>
                <w:lang w:val="en-GB"/>
              </w:rPr>
              <w:t>1</w:t>
            </w:r>
          </w:p>
        </w:tc>
      </w:tr>
      <w:tr w:rsidR="007F66CB" w14:paraId="04BBD374" w14:textId="77777777" w:rsidTr="007F66CB">
        <w:trPr>
          <w:trHeight w:val="315"/>
        </w:trPr>
        <w:tc>
          <w:tcPr>
            <w:tcW w:w="1172" w:type="dxa"/>
            <w:tcBorders>
              <w:top w:val="nil"/>
              <w:left w:val="single" w:sz="8" w:space="0" w:color="000000"/>
              <w:bottom w:val="single" w:sz="4" w:space="0" w:color="000000"/>
              <w:right w:val="nil"/>
            </w:tcBorders>
            <w:vAlign w:val="bottom"/>
            <w:hideMark/>
          </w:tcPr>
          <w:p w14:paraId="3E110608" w14:textId="77777777" w:rsidR="007F66CB" w:rsidRDefault="007F66CB">
            <w:pPr>
              <w:suppressAutoHyphens w:val="0"/>
              <w:rPr>
                <w:rFonts w:cs="Calibri"/>
                <w:color w:val="000000"/>
                <w:sz w:val="20"/>
                <w:lang w:val="en-GB"/>
              </w:rPr>
            </w:pPr>
            <w:r>
              <w:rPr>
                <w:rFonts w:cs="Calibri"/>
                <w:color w:val="000000"/>
                <w:sz w:val="16"/>
                <w:szCs w:val="16"/>
                <w:lang w:val="en-GB"/>
              </w:rPr>
              <w:t>4.5.6</w:t>
            </w:r>
          </w:p>
        </w:tc>
        <w:tc>
          <w:tcPr>
            <w:tcW w:w="678" w:type="dxa"/>
            <w:tcBorders>
              <w:top w:val="nil"/>
              <w:left w:val="single" w:sz="8" w:space="0" w:color="000000"/>
              <w:bottom w:val="single" w:sz="4" w:space="0" w:color="000000"/>
              <w:right w:val="nil"/>
            </w:tcBorders>
            <w:shd w:val="clear" w:color="auto" w:fill="FF0000"/>
            <w:vAlign w:val="center"/>
            <w:hideMark/>
          </w:tcPr>
          <w:p w14:paraId="2E214503" w14:textId="77777777" w:rsidR="007F66CB" w:rsidRDefault="007F66CB">
            <w:pPr>
              <w:suppressAutoHyphens w:val="0"/>
              <w:jc w:val="center"/>
              <w:rPr>
                <w:rFonts w:cs="Calibri"/>
                <w:color w:val="000000"/>
                <w:sz w:val="20"/>
                <w:lang w:val="en-GB"/>
              </w:rPr>
            </w:pPr>
            <w:r>
              <w:rPr>
                <w:rFonts w:cs="Calibri"/>
                <w:color w:val="000000"/>
                <w:sz w:val="20"/>
                <w:lang w:val="en-GB"/>
              </w:rPr>
              <w:t>1</w:t>
            </w:r>
          </w:p>
        </w:tc>
        <w:tc>
          <w:tcPr>
            <w:tcW w:w="678" w:type="dxa"/>
            <w:tcBorders>
              <w:top w:val="nil"/>
              <w:left w:val="single" w:sz="4" w:space="0" w:color="000000"/>
              <w:bottom w:val="single" w:sz="4" w:space="0" w:color="000000"/>
              <w:right w:val="nil"/>
            </w:tcBorders>
            <w:shd w:val="clear" w:color="auto" w:fill="FF0000"/>
            <w:vAlign w:val="center"/>
            <w:hideMark/>
          </w:tcPr>
          <w:p w14:paraId="4D615157" w14:textId="77777777" w:rsidR="007F66CB" w:rsidRDefault="007F66CB">
            <w:pPr>
              <w:suppressAutoHyphens w:val="0"/>
              <w:jc w:val="center"/>
              <w:rPr>
                <w:rFonts w:cs="Calibri"/>
                <w:color w:val="000000"/>
                <w:sz w:val="20"/>
                <w:lang w:val="en-GB"/>
              </w:rPr>
            </w:pPr>
            <w:r>
              <w:rPr>
                <w:rFonts w:cs="Calibri"/>
                <w:color w:val="000000"/>
                <w:sz w:val="20"/>
                <w:lang w:val="en-GB"/>
              </w:rPr>
              <w:t>0</w:t>
            </w:r>
          </w:p>
        </w:tc>
        <w:tc>
          <w:tcPr>
            <w:tcW w:w="678" w:type="dxa"/>
            <w:tcBorders>
              <w:top w:val="nil"/>
              <w:left w:val="single" w:sz="4" w:space="0" w:color="000000"/>
              <w:bottom w:val="single" w:sz="4" w:space="0" w:color="000000"/>
              <w:right w:val="nil"/>
            </w:tcBorders>
            <w:shd w:val="clear" w:color="auto" w:fill="FF0000"/>
            <w:vAlign w:val="center"/>
            <w:hideMark/>
          </w:tcPr>
          <w:p w14:paraId="297A5ADC" w14:textId="77777777" w:rsidR="007F66CB" w:rsidRDefault="007F66CB">
            <w:pPr>
              <w:suppressAutoHyphens w:val="0"/>
              <w:jc w:val="center"/>
              <w:rPr>
                <w:rFonts w:cs="Calibri"/>
                <w:color w:val="000000"/>
                <w:sz w:val="20"/>
                <w:lang w:val="en-GB"/>
              </w:rPr>
            </w:pPr>
            <w:r>
              <w:rPr>
                <w:rFonts w:cs="Calibri"/>
                <w:color w:val="000000"/>
                <w:sz w:val="20"/>
                <w:lang w:val="en-GB"/>
              </w:rPr>
              <w:t>0</w:t>
            </w:r>
          </w:p>
        </w:tc>
        <w:tc>
          <w:tcPr>
            <w:tcW w:w="678" w:type="dxa"/>
            <w:tcBorders>
              <w:top w:val="nil"/>
              <w:left w:val="single" w:sz="8" w:space="0" w:color="000000"/>
              <w:bottom w:val="single" w:sz="4" w:space="0" w:color="000000"/>
              <w:right w:val="nil"/>
            </w:tcBorders>
            <w:shd w:val="clear" w:color="auto" w:fill="FCD5B4"/>
            <w:vAlign w:val="center"/>
            <w:hideMark/>
          </w:tcPr>
          <w:p w14:paraId="55FC851C" w14:textId="77777777" w:rsidR="007F66CB" w:rsidRDefault="007F66CB">
            <w:pPr>
              <w:suppressAutoHyphens w:val="0"/>
              <w:jc w:val="center"/>
              <w:rPr>
                <w:rFonts w:cs="Calibri"/>
                <w:color w:val="000000"/>
                <w:sz w:val="20"/>
                <w:lang w:val="en-GB"/>
              </w:rPr>
            </w:pPr>
            <w:r>
              <w:rPr>
                <w:rFonts w:cs="Calibri"/>
                <w:color w:val="000000"/>
                <w:sz w:val="20"/>
                <w:lang w:val="en-GB"/>
              </w:rPr>
              <w:t>0</w:t>
            </w:r>
          </w:p>
        </w:tc>
        <w:tc>
          <w:tcPr>
            <w:tcW w:w="678" w:type="dxa"/>
            <w:tcBorders>
              <w:top w:val="nil"/>
              <w:left w:val="single" w:sz="4" w:space="0" w:color="000000"/>
              <w:bottom w:val="single" w:sz="4" w:space="0" w:color="000000"/>
              <w:right w:val="nil"/>
            </w:tcBorders>
            <w:shd w:val="clear" w:color="auto" w:fill="FCD5B4"/>
            <w:vAlign w:val="center"/>
            <w:hideMark/>
          </w:tcPr>
          <w:p w14:paraId="538B5F2F" w14:textId="77777777" w:rsidR="007F66CB" w:rsidRDefault="007F66CB">
            <w:pPr>
              <w:suppressAutoHyphens w:val="0"/>
              <w:jc w:val="center"/>
              <w:rPr>
                <w:rFonts w:cs="Calibri"/>
                <w:color w:val="000000"/>
                <w:sz w:val="20"/>
                <w:lang w:val="en-GB"/>
              </w:rPr>
            </w:pPr>
            <w:r>
              <w:rPr>
                <w:rFonts w:cs="Calibri"/>
                <w:color w:val="000000"/>
                <w:sz w:val="20"/>
                <w:lang w:val="en-GB"/>
              </w:rPr>
              <w:t>0</w:t>
            </w:r>
          </w:p>
        </w:tc>
        <w:tc>
          <w:tcPr>
            <w:tcW w:w="678" w:type="dxa"/>
            <w:tcBorders>
              <w:top w:val="nil"/>
              <w:left w:val="single" w:sz="4" w:space="0" w:color="000000"/>
              <w:bottom w:val="single" w:sz="4" w:space="0" w:color="000000"/>
              <w:right w:val="nil"/>
            </w:tcBorders>
            <w:shd w:val="clear" w:color="auto" w:fill="FCD5B4"/>
            <w:vAlign w:val="center"/>
            <w:hideMark/>
          </w:tcPr>
          <w:p w14:paraId="24CF6A03" w14:textId="77777777" w:rsidR="007F66CB" w:rsidRDefault="007F66CB">
            <w:pPr>
              <w:suppressAutoHyphens w:val="0"/>
              <w:jc w:val="center"/>
              <w:rPr>
                <w:rFonts w:cs="Calibri"/>
                <w:color w:val="000000"/>
                <w:sz w:val="20"/>
                <w:lang w:val="en-GB"/>
              </w:rPr>
            </w:pPr>
            <w:r>
              <w:rPr>
                <w:rFonts w:cs="Calibri"/>
                <w:color w:val="000000"/>
                <w:sz w:val="20"/>
                <w:lang w:val="en-GB"/>
              </w:rPr>
              <w:t>1</w:t>
            </w:r>
          </w:p>
        </w:tc>
        <w:tc>
          <w:tcPr>
            <w:tcW w:w="678" w:type="dxa"/>
            <w:tcBorders>
              <w:top w:val="nil"/>
              <w:left w:val="single" w:sz="4" w:space="0" w:color="000000"/>
              <w:bottom w:val="single" w:sz="4" w:space="0" w:color="000000"/>
              <w:right w:val="nil"/>
            </w:tcBorders>
            <w:shd w:val="clear" w:color="auto" w:fill="FCD5B4"/>
            <w:vAlign w:val="center"/>
            <w:hideMark/>
          </w:tcPr>
          <w:p w14:paraId="4422CA0F" w14:textId="77777777" w:rsidR="007F66CB" w:rsidRDefault="007F66CB">
            <w:pPr>
              <w:suppressAutoHyphens w:val="0"/>
              <w:jc w:val="center"/>
              <w:rPr>
                <w:rFonts w:cs="Calibri"/>
                <w:color w:val="000000"/>
                <w:sz w:val="20"/>
                <w:lang w:val="en-GB"/>
              </w:rPr>
            </w:pPr>
            <w:r>
              <w:rPr>
                <w:rFonts w:cs="Calibri"/>
                <w:color w:val="000000"/>
                <w:sz w:val="20"/>
                <w:lang w:val="en-GB"/>
              </w:rPr>
              <w:t>0</w:t>
            </w:r>
          </w:p>
        </w:tc>
        <w:tc>
          <w:tcPr>
            <w:tcW w:w="678" w:type="dxa"/>
            <w:tcBorders>
              <w:top w:val="nil"/>
              <w:left w:val="single" w:sz="4" w:space="0" w:color="000000"/>
              <w:bottom w:val="single" w:sz="4" w:space="0" w:color="000000"/>
              <w:right w:val="nil"/>
            </w:tcBorders>
            <w:shd w:val="clear" w:color="auto" w:fill="FCD5B4"/>
            <w:vAlign w:val="center"/>
            <w:hideMark/>
          </w:tcPr>
          <w:p w14:paraId="05AE7A8B" w14:textId="77777777" w:rsidR="007F66CB" w:rsidRDefault="007F66CB">
            <w:pPr>
              <w:suppressAutoHyphens w:val="0"/>
              <w:jc w:val="center"/>
              <w:rPr>
                <w:rFonts w:cs="Calibri"/>
                <w:color w:val="000000"/>
                <w:sz w:val="20"/>
                <w:lang w:val="en-GB"/>
              </w:rPr>
            </w:pPr>
            <w:r>
              <w:rPr>
                <w:rFonts w:cs="Calibri"/>
                <w:color w:val="000000"/>
                <w:sz w:val="20"/>
                <w:lang w:val="en-GB"/>
              </w:rPr>
              <w:t>1</w:t>
            </w:r>
          </w:p>
        </w:tc>
        <w:tc>
          <w:tcPr>
            <w:tcW w:w="678" w:type="dxa"/>
            <w:tcBorders>
              <w:top w:val="nil"/>
              <w:left w:val="single" w:sz="8" w:space="0" w:color="000000"/>
              <w:bottom w:val="single" w:sz="4" w:space="0" w:color="000000"/>
              <w:right w:val="nil"/>
            </w:tcBorders>
            <w:shd w:val="clear" w:color="auto" w:fill="008000"/>
            <w:vAlign w:val="center"/>
            <w:hideMark/>
          </w:tcPr>
          <w:p w14:paraId="119FD8DA" w14:textId="77777777" w:rsidR="007F66CB" w:rsidRDefault="007F66CB">
            <w:pPr>
              <w:suppressAutoHyphens w:val="0"/>
              <w:jc w:val="center"/>
              <w:rPr>
                <w:rFonts w:cs="Calibri"/>
                <w:color w:val="000000"/>
                <w:sz w:val="20"/>
                <w:lang w:val="en-GB"/>
              </w:rPr>
            </w:pPr>
            <w:r>
              <w:rPr>
                <w:rFonts w:cs="Calibri"/>
                <w:color w:val="000000"/>
                <w:sz w:val="20"/>
                <w:lang w:val="en-GB"/>
              </w:rPr>
              <w:t>0</w:t>
            </w:r>
          </w:p>
        </w:tc>
        <w:tc>
          <w:tcPr>
            <w:tcW w:w="766" w:type="dxa"/>
            <w:tcBorders>
              <w:top w:val="nil"/>
              <w:left w:val="single" w:sz="4" w:space="0" w:color="000000"/>
              <w:bottom w:val="single" w:sz="4" w:space="0" w:color="000000"/>
              <w:right w:val="nil"/>
            </w:tcBorders>
            <w:shd w:val="clear" w:color="auto" w:fill="008000"/>
            <w:vAlign w:val="center"/>
            <w:hideMark/>
          </w:tcPr>
          <w:p w14:paraId="3C4ED912" w14:textId="77777777" w:rsidR="007F66CB" w:rsidRDefault="007F66CB">
            <w:pPr>
              <w:suppressAutoHyphens w:val="0"/>
              <w:jc w:val="center"/>
              <w:rPr>
                <w:rFonts w:cs="Calibri"/>
                <w:color w:val="000000"/>
                <w:sz w:val="20"/>
                <w:lang w:val="en-GB"/>
              </w:rPr>
            </w:pPr>
            <w:r>
              <w:rPr>
                <w:rFonts w:cs="Calibri"/>
                <w:color w:val="000000"/>
                <w:sz w:val="20"/>
                <w:lang w:val="en-GB"/>
              </w:rPr>
              <w:t>1</w:t>
            </w:r>
          </w:p>
        </w:tc>
        <w:tc>
          <w:tcPr>
            <w:tcW w:w="766" w:type="dxa"/>
            <w:tcBorders>
              <w:top w:val="nil"/>
              <w:left w:val="single" w:sz="4" w:space="0" w:color="000000"/>
              <w:bottom w:val="single" w:sz="4" w:space="0" w:color="000000"/>
              <w:right w:val="nil"/>
            </w:tcBorders>
            <w:shd w:val="clear" w:color="auto" w:fill="008000"/>
            <w:vAlign w:val="center"/>
            <w:hideMark/>
          </w:tcPr>
          <w:p w14:paraId="37EA5205" w14:textId="77777777" w:rsidR="007F66CB" w:rsidRDefault="007F66CB">
            <w:pPr>
              <w:suppressAutoHyphens w:val="0"/>
              <w:jc w:val="center"/>
              <w:rPr>
                <w:rFonts w:cs="Calibri"/>
                <w:color w:val="000000"/>
                <w:sz w:val="20"/>
                <w:lang w:val="en-GB"/>
              </w:rPr>
            </w:pPr>
            <w:r>
              <w:rPr>
                <w:rFonts w:cs="Calibri"/>
                <w:color w:val="000000"/>
                <w:sz w:val="20"/>
                <w:lang w:val="en-GB"/>
              </w:rPr>
              <w:t>1</w:t>
            </w:r>
          </w:p>
        </w:tc>
        <w:tc>
          <w:tcPr>
            <w:tcW w:w="846" w:type="dxa"/>
            <w:gridSpan w:val="3"/>
            <w:tcBorders>
              <w:top w:val="nil"/>
              <w:left w:val="single" w:sz="4" w:space="0" w:color="000000"/>
              <w:bottom w:val="single" w:sz="4" w:space="0" w:color="000000"/>
              <w:right w:val="single" w:sz="8" w:space="0" w:color="000000"/>
            </w:tcBorders>
            <w:shd w:val="clear" w:color="auto" w:fill="008000"/>
            <w:vAlign w:val="center"/>
            <w:hideMark/>
          </w:tcPr>
          <w:p w14:paraId="3359526C" w14:textId="77777777" w:rsidR="007F66CB" w:rsidRDefault="007F66CB">
            <w:pPr>
              <w:suppressAutoHyphens w:val="0"/>
              <w:jc w:val="center"/>
            </w:pPr>
            <w:r>
              <w:rPr>
                <w:rFonts w:cs="Calibri"/>
                <w:color w:val="000000"/>
                <w:sz w:val="20"/>
                <w:lang w:val="en-GB"/>
              </w:rPr>
              <w:t>0</w:t>
            </w:r>
          </w:p>
        </w:tc>
      </w:tr>
      <w:tr w:rsidR="007F66CB" w14:paraId="1EFFB225" w14:textId="77777777" w:rsidTr="007F66CB">
        <w:trPr>
          <w:trHeight w:val="330"/>
        </w:trPr>
        <w:tc>
          <w:tcPr>
            <w:tcW w:w="1172" w:type="dxa"/>
            <w:tcBorders>
              <w:top w:val="nil"/>
              <w:left w:val="single" w:sz="8" w:space="0" w:color="000000"/>
              <w:bottom w:val="single" w:sz="8" w:space="0" w:color="000000"/>
              <w:right w:val="nil"/>
            </w:tcBorders>
            <w:vAlign w:val="bottom"/>
            <w:hideMark/>
          </w:tcPr>
          <w:p w14:paraId="34ABB0EE" w14:textId="77777777" w:rsidR="007F66CB" w:rsidRDefault="007F66CB">
            <w:pPr>
              <w:suppressAutoHyphens w:val="0"/>
              <w:rPr>
                <w:rFonts w:cs="Calibri"/>
                <w:color w:val="000000"/>
                <w:sz w:val="20"/>
                <w:lang w:val="en-GB"/>
              </w:rPr>
            </w:pPr>
            <w:r>
              <w:rPr>
                <w:rFonts w:cs="Calibri"/>
                <w:color w:val="000000"/>
                <w:sz w:val="16"/>
                <w:szCs w:val="16"/>
                <w:lang w:val="en-GB"/>
              </w:rPr>
              <w:t>7.31.15 - Max</w:t>
            </w:r>
          </w:p>
        </w:tc>
        <w:tc>
          <w:tcPr>
            <w:tcW w:w="678" w:type="dxa"/>
            <w:tcBorders>
              <w:top w:val="nil"/>
              <w:left w:val="single" w:sz="8" w:space="0" w:color="000000"/>
              <w:bottom w:val="single" w:sz="8" w:space="0" w:color="000000"/>
              <w:right w:val="nil"/>
            </w:tcBorders>
            <w:shd w:val="clear" w:color="auto" w:fill="FF0000"/>
            <w:vAlign w:val="center"/>
            <w:hideMark/>
          </w:tcPr>
          <w:p w14:paraId="39AF5F3F" w14:textId="77777777" w:rsidR="007F66CB" w:rsidRDefault="007F66CB">
            <w:pPr>
              <w:suppressAutoHyphens w:val="0"/>
              <w:jc w:val="center"/>
              <w:rPr>
                <w:rFonts w:cs="Calibri"/>
                <w:color w:val="000000"/>
                <w:sz w:val="20"/>
                <w:lang w:val="en-GB"/>
              </w:rPr>
            </w:pPr>
            <w:r>
              <w:rPr>
                <w:rFonts w:cs="Calibri"/>
                <w:color w:val="000000"/>
                <w:sz w:val="20"/>
                <w:lang w:val="en-GB"/>
              </w:rPr>
              <w:t>1</w:t>
            </w:r>
          </w:p>
        </w:tc>
        <w:tc>
          <w:tcPr>
            <w:tcW w:w="678" w:type="dxa"/>
            <w:tcBorders>
              <w:top w:val="nil"/>
              <w:left w:val="single" w:sz="4" w:space="0" w:color="000000"/>
              <w:bottom w:val="single" w:sz="8" w:space="0" w:color="000000"/>
              <w:right w:val="nil"/>
            </w:tcBorders>
            <w:shd w:val="clear" w:color="auto" w:fill="FF0000"/>
            <w:vAlign w:val="center"/>
            <w:hideMark/>
          </w:tcPr>
          <w:p w14:paraId="17E5C3FD" w14:textId="77777777" w:rsidR="007F66CB" w:rsidRDefault="007F66CB">
            <w:pPr>
              <w:suppressAutoHyphens w:val="0"/>
              <w:jc w:val="center"/>
              <w:rPr>
                <w:rFonts w:cs="Calibri"/>
                <w:color w:val="000000"/>
                <w:sz w:val="20"/>
                <w:lang w:val="en-GB"/>
              </w:rPr>
            </w:pPr>
            <w:r>
              <w:rPr>
                <w:rFonts w:cs="Calibri"/>
                <w:color w:val="000000"/>
                <w:sz w:val="20"/>
                <w:lang w:val="en-GB"/>
              </w:rPr>
              <w:t>1</w:t>
            </w:r>
          </w:p>
        </w:tc>
        <w:tc>
          <w:tcPr>
            <w:tcW w:w="678" w:type="dxa"/>
            <w:tcBorders>
              <w:top w:val="nil"/>
              <w:left w:val="single" w:sz="4" w:space="0" w:color="000000"/>
              <w:bottom w:val="single" w:sz="8" w:space="0" w:color="000000"/>
              <w:right w:val="nil"/>
            </w:tcBorders>
            <w:shd w:val="clear" w:color="auto" w:fill="FF0000"/>
            <w:vAlign w:val="center"/>
            <w:hideMark/>
          </w:tcPr>
          <w:p w14:paraId="649C7B0D" w14:textId="77777777" w:rsidR="007F66CB" w:rsidRDefault="007F66CB">
            <w:pPr>
              <w:suppressAutoHyphens w:val="0"/>
              <w:jc w:val="center"/>
              <w:rPr>
                <w:rFonts w:cs="Calibri"/>
                <w:color w:val="000000"/>
                <w:sz w:val="20"/>
                <w:lang w:val="en-GB"/>
              </w:rPr>
            </w:pPr>
            <w:r>
              <w:rPr>
                <w:rFonts w:cs="Calibri"/>
                <w:color w:val="000000"/>
                <w:sz w:val="20"/>
                <w:lang w:val="en-GB"/>
              </w:rPr>
              <w:t>1</w:t>
            </w:r>
          </w:p>
        </w:tc>
        <w:tc>
          <w:tcPr>
            <w:tcW w:w="678" w:type="dxa"/>
            <w:tcBorders>
              <w:top w:val="nil"/>
              <w:left w:val="single" w:sz="8" w:space="0" w:color="000000"/>
              <w:bottom w:val="single" w:sz="8" w:space="0" w:color="000000"/>
              <w:right w:val="nil"/>
            </w:tcBorders>
            <w:shd w:val="clear" w:color="auto" w:fill="FCD5B4"/>
            <w:vAlign w:val="center"/>
            <w:hideMark/>
          </w:tcPr>
          <w:p w14:paraId="6229A020" w14:textId="77777777" w:rsidR="007F66CB" w:rsidRDefault="007F66CB">
            <w:pPr>
              <w:suppressAutoHyphens w:val="0"/>
              <w:jc w:val="center"/>
              <w:rPr>
                <w:rFonts w:cs="Calibri"/>
                <w:color w:val="000000"/>
                <w:sz w:val="20"/>
                <w:lang w:val="en-GB"/>
              </w:rPr>
            </w:pPr>
            <w:r>
              <w:rPr>
                <w:rFonts w:cs="Calibri"/>
                <w:color w:val="000000"/>
                <w:sz w:val="20"/>
                <w:lang w:val="en-GB"/>
              </w:rPr>
              <w:t>1</w:t>
            </w:r>
          </w:p>
        </w:tc>
        <w:tc>
          <w:tcPr>
            <w:tcW w:w="678" w:type="dxa"/>
            <w:tcBorders>
              <w:top w:val="nil"/>
              <w:left w:val="single" w:sz="4" w:space="0" w:color="000000"/>
              <w:bottom w:val="single" w:sz="8" w:space="0" w:color="000000"/>
              <w:right w:val="nil"/>
            </w:tcBorders>
            <w:shd w:val="clear" w:color="auto" w:fill="FCD5B4"/>
            <w:vAlign w:val="center"/>
            <w:hideMark/>
          </w:tcPr>
          <w:p w14:paraId="71F0D5DF" w14:textId="77777777" w:rsidR="007F66CB" w:rsidRDefault="007F66CB">
            <w:pPr>
              <w:suppressAutoHyphens w:val="0"/>
              <w:jc w:val="center"/>
              <w:rPr>
                <w:rFonts w:cs="Calibri"/>
                <w:color w:val="000000"/>
                <w:sz w:val="20"/>
                <w:lang w:val="en-GB"/>
              </w:rPr>
            </w:pPr>
            <w:r>
              <w:rPr>
                <w:rFonts w:cs="Calibri"/>
                <w:color w:val="000000"/>
                <w:sz w:val="20"/>
                <w:lang w:val="en-GB"/>
              </w:rPr>
              <w:t>1</w:t>
            </w:r>
          </w:p>
        </w:tc>
        <w:tc>
          <w:tcPr>
            <w:tcW w:w="678" w:type="dxa"/>
            <w:tcBorders>
              <w:top w:val="nil"/>
              <w:left w:val="single" w:sz="4" w:space="0" w:color="000000"/>
              <w:bottom w:val="single" w:sz="8" w:space="0" w:color="000000"/>
              <w:right w:val="nil"/>
            </w:tcBorders>
            <w:shd w:val="clear" w:color="auto" w:fill="FCD5B4"/>
            <w:vAlign w:val="center"/>
            <w:hideMark/>
          </w:tcPr>
          <w:p w14:paraId="3F49BB95" w14:textId="77777777" w:rsidR="007F66CB" w:rsidRDefault="007F66CB">
            <w:pPr>
              <w:suppressAutoHyphens w:val="0"/>
              <w:jc w:val="center"/>
              <w:rPr>
                <w:rFonts w:cs="Calibri"/>
                <w:color w:val="000000"/>
                <w:sz w:val="20"/>
                <w:lang w:val="en-GB"/>
              </w:rPr>
            </w:pPr>
            <w:r>
              <w:rPr>
                <w:rFonts w:cs="Calibri"/>
                <w:color w:val="000000"/>
                <w:sz w:val="20"/>
                <w:lang w:val="en-GB"/>
              </w:rPr>
              <w:t>1</w:t>
            </w:r>
          </w:p>
        </w:tc>
        <w:tc>
          <w:tcPr>
            <w:tcW w:w="678" w:type="dxa"/>
            <w:tcBorders>
              <w:top w:val="nil"/>
              <w:left w:val="single" w:sz="4" w:space="0" w:color="000000"/>
              <w:bottom w:val="single" w:sz="8" w:space="0" w:color="000000"/>
              <w:right w:val="nil"/>
            </w:tcBorders>
            <w:shd w:val="clear" w:color="auto" w:fill="FCD5B4"/>
            <w:vAlign w:val="center"/>
            <w:hideMark/>
          </w:tcPr>
          <w:p w14:paraId="0AAE0871" w14:textId="77777777" w:rsidR="007F66CB" w:rsidRDefault="007F66CB">
            <w:pPr>
              <w:suppressAutoHyphens w:val="0"/>
              <w:jc w:val="center"/>
              <w:rPr>
                <w:rFonts w:cs="Calibri"/>
                <w:color w:val="000000"/>
                <w:sz w:val="20"/>
                <w:lang w:val="en-GB"/>
              </w:rPr>
            </w:pPr>
            <w:r>
              <w:rPr>
                <w:rFonts w:cs="Calibri"/>
                <w:color w:val="000000"/>
                <w:sz w:val="20"/>
                <w:lang w:val="en-GB"/>
              </w:rPr>
              <w:t>1</w:t>
            </w:r>
          </w:p>
        </w:tc>
        <w:tc>
          <w:tcPr>
            <w:tcW w:w="678" w:type="dxa"/>
            <w:tcBorders>
              <w:top w:val="nil"/>
              <w:left w:val="single" w:sz="4" w:space="0" w:color="000000"/>
              <w:bottom w:val="single" w:sz="8" w:space="0" w:color="000000"/>
              <w:right w:val="nil"/>
            </w:tcBorders>
            <w:shd w:val="clear" w:color="auto" w:fill="FCD5B4"/>
            <w:vAlign w:val="center"/>
            <w:hideMark/>
          </w:tcPr>
          <w:p w14:paraId="51868B33" w14:textId="77777777" w:rsidR="007F66CB" w:rsidRDefault="007F66CB">
            <w:pPr>
              <w:suppressAutoHyphens w:val="0"/>
              <w:jc w:val="center"/>
              <w:rPr>
                <w:rFonts w:cs="Calibri"/>
                <w:color w:val="000000"/>
                <w:sz w:val="20"/>
                <w:lang w:val="en-GB"/>
              </w:rPr>
            </w:pPr>
            <w:r>
              <w:rPr>
                <w:rFonts w:cs="Calibri"/>
                <w:color w:val="000000"/>
                <w:sz w:val="20"/>
                <w:lang w:val="en-GB"/>
              </w:rPr>
              <w:t>1</w:t>
            </w:r>
          </w:p>
        </w:tc>
        <w:tc>
          <w:tcPr>
            <w:tcW w:w="678" w:type="dxa"/>
            <w:tcBorders>
              <w:top w:val="nil"/>
              <w:left w:val="single" w:sz="8" w:space="0" w:color="000000"/>
              <w:bottom w:val="single" w:sz="8" w:space="0" w:color="000000"/>
              <w:right w:val="nil"/>
            </w:tcBorders>
            <w:shd w:val="clear" w:color="auto" w:fill="008000"/>
            <w:vAlign w:val="center"/>
            <w:hideMark/>
          </w:tcPr>
          <w:p w14:paraId="31970D8D" w14:textId="77777777" w:rsidR="007F66CB" w:rsidRDefault="007F66CB">
            <w:pPr>
              <w:suppressAutoHyphens w:val="0"/>
              <w:jc w:val="center"/>
              <w:rPr>
                <w:rFonts w:cs="Calibri"/>
                <w:color w:val="000000"/>
                <w:sz w:val="20"/>
                <w:lang w:val="en-GB"/>
              </w:rPr>
            </w:pPr>
            <w:r>
              <w:rPr>
                <w:rFonts w:cs="Calibri"/>
                <w:color w:val="000000"/>
                <w:sz w:val="20"/>
                <w:lang w:val="en-GB"/>
              </w:rPr>
              <w:t>1</w:t>
            </w:r>
          </w:p>
        </w:tc>
        <w:tc>
          <w:tcPr>
            <w:tcW w:w="766" w:type="dxa"/>
            <w:tcBorders>
              <w:top w:val="nil"/>
              <w:left w:val="single" w:sz="4" w:space="0" w:color="000000"/>
              <w:bottom w:val="single" w:sz="8" w:space="0" w:color="000000"/>
              <w:right w:val="nil"/>
            </w:tcBorders>
            <w:shd w:val="clear" w:color="auto" w:fill="008000"/>
            <w:vAlign w:val="center"/>
            <w:hideMark/>
          </w:tcPr>
          <w:p w14:paraId="0AEFB4E4" w14:textId="77777777" w:rsidR="007F66CB" w:rsidRDefault="007F66CB">
            <w:pPr>
              <w:suppressAutoHyphens w:val="0"/>
              <w:jc w:val="center"/>
              <w:rPr>
                <w:rFonts w:cs="Calibri"/>
                <w:color w:val="000000"/>
                <w:sz w:val="20"/>
                <w:lang w:val="en-GB"/>
              </w:rPr>
            </w:pPr>
            <w:r>
              <w:rPr>
                <w:rFonts w:cs="Calibri"/>
                <w:color w:val="000000"/>
                <w:sz w:val="20"/>
                <w:lang w:val="en-GB"/>
              </w:rPr>
              <w:t>1</w:t>
            </w:r>
          </w:p>
        </w:tc>
        <w:tc>
          <w:tcPr>
            <w:tcW w:w="766" w:type="dxa"/>
            <w:tcBorders>
              <w:top w:val="nil"/>
              <w:left w:val="single" w:sz="4" w:space="0" w:color="000000"/>
              <w:bottom w:val="single" w:sz="8" w:space="0" w:color="000000"/>
              <w:right w:val="nil"/>
            </w:tcBorders>
            <w:shd w:val="clear" w:color="auto" w:fill="008000"/>
            <w:vAlign w:val="center"/>
            <w:hideMark/>
          </w:tcPr>
          <w:p w14:paraId="28FB3A10" w14:textId="77777777" w:rsidR="007F66CB" w:rsidRDefault="007F66CB">
            <w:pPr>
              <w:suppressAutoHyphens w:val="0"/>
              <w:jc w:val="center"/>
              <w:rPr>
                <w:rFonts w:cs="Calibri"/>
                <w:color w:val="000000"/>
                <w:sz w:val="20"/>
                <w:lang w:val="en-GB"/>
              </w:rPr>
            </w:pPr>
            <w:r>
              <w:rPr>
                <w:rFonts w:cs="Calibri"/>
                <w:color w:val="000000"/>
                <w:sz w:val="20"/>
                <w:lang w:val="en-GB"/>
              </w:rPr>
              <w:t>1</w:t>
            </w:r>
          </w:p>
        </w:tc>
        <w:tc>
          <w:tcPr>
            <w:tcW w:w="846" w:type="dxa"/>
            <w:gridSpan w:val="3"/>
            <w:tcBorders>
              <w:top w:val="nil"/>
              <w:left w:val="single" w:sz="4" w:space="0" w:color="000000"/>
              <w:bottom w:val="single" w:sz="8" w:space="0" w:color="000000"/>
              <w:right w:val="single" w:sz="8" w:space="0" w:color="000000"/>
            </w:tcBorders>
            <w:shd w:val="clear" w:color="auto" w:fill="008000"/>
            <w:vAlign w:val="center"/>
            <w:hideMark/>
          </w:tcPr>
          <w:p w14:paraId="48EF4A3C" w14:textId="77777777" w:rsidR="007F66CB" w:rsidRDefault="007F66CB">
            <w:pPr>
              <w:suppressAutoHyphens w:val="0"/>
              <w:jc w:val="center"/>
            </w:pPr>
            <w:r>
              <w:rPr>
                <w:rFonts w:cs="Calibri"/>
                <w:color w:val="000000"/>
                <w:sz w:val="20"/>
                <w:lang w:val="en-GB"/>
              </w:rPr>
              <w:t>1</w:t>
            </w:r>
          </w:p>
        </w:tc>
      </w:tr>
      <w:tr w:rsidR="007F66CB" w14:paraId="2EF05EB5" w14:textId="77777777" w:rsidTr="007F66CB">
        <w:trPr>
          <w:gridAfter w:val="1"/>
          <w:wAfter w:w="20" w:type="dxa"/>
          <w:trHeight w:val="315"/>
        </w:trPr>
        <w:tc>
          <w:tcPr>
            <w:tcW w:w="1172" w:type="dxa"/>
            <w:tcMar>
              <w:top w:w="0" w:type="dxa"/>
              <w:left w:w="0" w:type="dxa"/>
              <w:bottom w:w="0" w:type="dxa"/>
              <w:right w:w="0" w:type="dxa"/>
            </w:tcMar>
            <w:vAlign w:val="bottom"/>
          </w:tcPr>
          <w:p w14:paraId="526200D2" w14:textId="77777777" w:rsidR="007F66CB" w:rsidRDefault="007F66CB">
            <w:pPr>
              <w:suppressAutoHyphens w:val="0"/>
              <w:snapToGrid w:val="0"/>
              <w:rPr>
                <w:rFonts w:cs="Calibri"/>
                <w:color w:val="000000"/>
                <w:sz w:val="16"/>
                <w:szCs w:val="16"/>
                <w:lang w:val="en-GB"/>
              </w:rPr>
            </w:pPr>
          </w:p>
          <w:p w14:paraId="14C647CA" w14:textId="77777777" w:rsidR="007F66CB" w:rsidRDefault="007F66CB">
            <w:pPr>
              <w:suppressAutoHyphens w:val="0"/>
              <w:rPr>
                <w:rFonts w:cs="Calibri"/>
                <w:color w:val="000000"/>
                <w:sz w:val="16"/>
                <w:szCs w:val="16"/>
                <w:lang w:val="en-GB"/>
              </w:rPr>
            </w:pPr>
            <w:r>
              <w:rPr>
                <w:rFonts w:cs="Calibri"/>
                <w:color w:val="000000"/>
                <w:sz w:val="16"/>
                <w:szCs w:val="16"/>
                <w:lang w:val="en-GB"/>
              </w:rPr>
              <w:t>0 - LED is OFF</w:t>
            </w:r>
          </w:p>
          <w:p w14:paraId="15BCDF83" w14:textId="77777777" w:rsidR="007F66CB" w:rsidRDefault="007F66CB">
            <w:pPr>
              <w:suppressAutoHyphens w:val="0"/>
              <w:rPr>
                <w:sz w:val="16"/>
                <w:szCs w:val="16"/>
                <w:lang w:val="en-GB"/>
              </w:rPr>
            </w:pPr>
            <w:r>
              <w:rPr>
                <w:rFonts w:cs="Calibri"/>
                <w:color w:val="000000"/>
                <w:sz w:val="16"/>
                <w:szCs w:val="16"/>
                <w:lang w:val="en-GB"/>
              </w:rPr>
              <w:t>1 - LED is On</w:t>
            </w:r>
          </w:p>
        </w:tc>
        <w:tc>
          <w:tcPr>
            <w:tcW w:w="678" w:type="dxa"/>
            <w:tcMar>
              <w:top w:w="0" w:type="dxa"/>
              <w:left w:w="0" w:type="dxa"/>
              <w:bottom w:w="0" w:type="dxa"/>
              <w:right w:w="0" w:type="dxa"/>
            </w:tcMar>
            <w:vAlign w:val="center"/>
          </w:tcPr>
          <w:p w14:paraId="09D750E0" w14:textId="77777777" w:rsidR="007F66CB" w:rsidRDefault="007F66CB">
            <w:pPr>
              <w:suppressAutoHyphens w:val="0"/>
              <w:snapToGrid w:val="0"/>
              <w:rPr>
                <w:sz w:val="16"/>
                <w:szCs w:val="16"/>
                <w:lang w:val="en-GB"/>
              </w:rPr>
            </w:pPr>
          </w:p>
        </w:tc>
        <w:tc>
          <w:tcPr>
            <w:tcW w:w="678" w:type="dxa"/>
            <w:tcMar>
              <w:top w:w="0" w:type="dxa"/>
              <w:left w:w="0" w:type="dxa"/>
              <w:bottom w:w="0" w:type="dxa"/>
              <w:right w:w="0" w:type="dxa"/>
            </w:tcMar>
            <w:vAlign w:val="center"/>
          </w:tcPr>
          <w:p w14:paraId="24466244" w14:textId="77777777" w:rsidR="007F66CB" w:rsidRDefault="007F66CB">
            <w:pPr>
              <w:suppressAutoHyphens w:val="0"/>
              <w:snapToGrid w:val="0"/>
              <w:jc w:val="center"/>
              <w:rPr>
                <w:sz w:val="16"/>
                <w:szCs w:val="16"/>
                <w:lang w:val="en-GB"/>
              </w:rPr>
            </w:pPr>
          </w:p>
        </w:tc>
        <w:tc>
          <w:tcPr>
            <w:tcW w:w="678" w:type="dxa"/>
            <w:tcMar>
              <w:top w:w="0" w:type="dxa"/>
              <w:left w:w="0" w:type="dxa"/>
              <w:bottom w:w="0" w:type="dxa"/>
              <w:right w:w="0" w:type="dxa"/>
            </w:tcMar>
            <w:vAlign w:val="center"/>
          </w:tcPr>
          <w:p w14:paraId="3B3489B8" w14:textId="77777777" w:rsidR="007F66CB" w:rsidRDefault="007F66CB">
            <w:pPr>
              <w:suppressAutoHyphens w:val="0"/>
              <w:snapToGrid w:val="0"/>
              <w:jc w:val="center"/>
              <w:rPr>
                <w:sz w:val="16"/>
                <w:szCs w:val="16"/>
                <w:lang w:val="en-GB"/>
              </w:rPr>
            </w:pPr>
          </w:p>
        </w:tc>
        <w:tc>
          <w:tcPr>
            <w:tcW w:w="678" w:type="dxa"/>
            <w:tcMar>
              <w:top w:w="0" w:type="dxa"/>
              <w:left w:w="0" w:type="dxa"/>
              <w:bottom w:w="0" w:type="dxa"/>
              <w:right w:w="0" w:type="dxa"/>
            </w:tcMar>
            <w:vAlign w:val="center"/>
          </w:tcPr>
          <w:p w14:paraId="69942877" w14:textId="77777777" w:rsidR="007F66CB" w:rsidRDefault="007F66CB">
            <w:pPr>
              <w:suppressAutoHyphens w:val="0"/>
              <w:snapToGrid w:val="0"/>
              <w:jc w:val="center"/>
              <w:rPr>
                <w:sz w:val="16"/>
                <w:szCs w:val="16"/>
                <w:lang w:val="en-GB"/>
              </w:rPr>
            </w:pPr>
          </w:p>
        </w:tc>
        <w:tc>
          <w:tcPr>
            <w:tcW w:w="678" w:type="dxa"/>
            <w:tcMar>
              <w:top w:w="0" w:type="dxa"/>
              <w:left w:w="0" w:type="dxa"/>
              <w:bottom w:w="0" w:type="dxa"/>
              <w:right w:w="0" w:type="dxa"/>
            </w:tcMar>
            <w:vAlign w:val="center"/>
          </w:tcPr>
          <w:p w14:paraId="73E14826" w14:textId="77777777" w:rsidR="007F66CB" w:rsidRDefault="007F66CB">
            <w:pPr>
              <w:suppressAutoHyphens w:val="0"/>
              <w:snapToGrid w:val="0"/>
              <w:jc w:val="center"/>
              <w:rPr>
                <w:sz w:val="16"/>
                <w:szCs w:val="16"/>
                <w:lang w:val="en-GB"/>
              </w:rPr>
            </w:pPr>
          </w:p>
        </w:tc>
        <w:tc>
          <w:tcPr>
            <w:tcW w:w="678" w:type="dxa"/>
            <w:tcMar>
              <w:top w:w="0" w:type="dxa"/>
              <w:left w:w="0" w:type="dxa"/>
              <w:bottom w:w="0" w:type="dxa"/>
              <w:right w:w="0" w:type="dxa"/>
            </w:tcMar>
            <w:vAlign w:val="center"/>
          </w:tcPr>
          <w:p w14:paraId="2499E1BA" w14:textId="77777777" w:rsidR="007F66CB" w:rsidRDefault="007F66CB">
            <w:pPr>
              <w:suppressAutoHyphens w:val="0"/>
              <w:snapToGrid w:val="0"/>
              <w:jc w:val="center"/>
              <w:rPr>
                <w:sz w:val="16"/>
                <w:szCs w:val="16"/>
                <w:lang w:val="en-GB"/>
              </w:rPr>
            </w:pPr>
          </w:p>
        </w:tc>
        <w:tc>
          <w:tcPr>
            <w:tcW w:w="678" w:type="dxa"/>
            <w:tcMar>
              <w:top w:w="0" w:type="dxa"/>
              <w:left w:w="0" w:type="dxa"/>
              <w:bottom w:w="0" w:type="dxa"/>
              <w:right w:w="0" w:type="dxa"/>
            </w:tcMar>
            <w:vAlign w:val="center"/>
          </w:tcPr>
          <w:p w14:paraId="3E75633A" w14:textId="77777777" w:rsidR="007F66CB" w:rsidRDefault="007F66CB">
            <w:pPr>
              <w:suppressAutoHyphens w:val="0"/>
              <w:snapToGrid w:val="0"/>
              <w:jc w:val="center"/>
              <w:rPr>
                <w:sz w:val="16"/>
                <w:szCs w:val="16"/>
                <w:lang w:val="en-GB"/>
              </w:rPr>
            </w:pPr>
          </w:p>
        </w:tc>
        <w:tc>
          <w:tcPr>
            <w:tcW w:w="678" w:type="dxa"/>
            <w:tcMar>
              <w:top w:w="0" w:type="dxa"/>
              <w:left w:w="0" w:type="dxa"/>
              <w:bottom w:w="0" w:type="dxa"/>
              <w:right w:w="0" w:type="dxa"/>
            </w:tcMar>
            <w:vAlign w:val="center"/>
          </w:tcPr>
          <w:p w14:paraId="386C8CED" w14:textId="77777777" w:rsidR="007F66CB" w:rsidRDefault="007F66CB">
            <w:pPr>
              <w:suppressAutoHyphens w:val="0"/>
              <w:snapToGrid w:val="0"/>
              <w:jc w:val="center"/>
              <w:rPr>
                <w:sz w:val="16"/>
                <w:szCs w:val="16"/>
                <w:lang w:val="en-GB"/>
              </w:rPr>
            </w:pPr>
          </w:p>
        </w:tc>
        <w:tc>
          <w:tcPr>
            <w:tcW w:w="678" w:type="dxa"/>
            <w:tcMar>
              <w:top w:w="0" w:type="dxa"/>
              <w:left w:w="0" w:type="dxa"/>
              <w:bottom w:w="0" w:type="dxa"/>
              <w:right w:w="0" w:type="dxa"/>
            </w:tcMar>
            <w:vAlign w:val="center"/>
          </w:tcPr>
          <w:p w14:paraId="3767264E" w14:textId="77777777" w:rsidR="007F66CB" w:rsidRDefault="007F66CB">
            <w:pPr>
              <w:suppressAutoHyphens w:val="0"/>
              <w:snapToGrid w:val="0"/>
              <w:jc w:val="center"/>
              <w:rPr>
                <w:sz w:val="16"/>
                <w:szCs w:val="16"/>
                <w:lang w:val="en-GB"/>
              </w:rPr>
            </w:pPr>
          </w:p>
        </w:tc>
        <w:tc>
          <w:tcPr>
            <w:tcW w:w="766" w:type="dxa"/>
            <w:tcMar>
              <w:top w:w="0" w:type="dxa"/>
              <w:left w:w="0" w:type="dxa"/>
              <w:bottom w:w="0" w:type="dxa"/>
              <w:right w:w="0" w:type="dxa"/>
            </w:tcMar>
            <w:vAlign w:val="center"/>
          </w:tcPr>
          <w:p w14:paraId="0B355FBF" w14:textId="77777777" w:rsidR="007F66CB" w:rsidRDefault="007F66CB">
            <w:pPr>
              <w:suppressAutoHyphens w:val="0"/>
              <w:snapToGrid w:val="0"/>
              <w:jc w:val="center"/>
              <w:rPr>
                <w:sz w:val="16"/>
                <w:szCs w:val="16"/>
                <w:lang w:val="en-GB"/>
              </w:rPr>
            </w:pPr>
          </w:p>
        </w:tc>
        <w:tc>
          <w:tcPr>
            <w:tcW w:w="766" w:type="dxa"/>
            <w:tcMar>
              <w:top w:w="0" w:type="dxa"/>
              <w:left w:w="0" w:type="dxa"/>
              <w:bottom w:w="0" w:type="dxa"/>
              <w:right w:w="0" w:type="dxa"/>
            </w:tcMar>
            <w:vAlign w:val="center"/>
          </w:tcPr>
          <w:p w14:paraId="19A6DAF6" w14:textId="77777777" w:rsidR="007F66CB" w:rsidRDefault="007F66CB">
            <w:pPr>
              <w:suppressAutoHyphens w:val="0"/>
              <w:snapToGrid w:val="0"/>
              <w:jc w:val="center"/>
              <w:rPr>
                <w:sz w:val="16"/>
                <w:szCs w:val="16"/>
                <w:lang w:val="en-GB"/>
              </w:rPr>
            </w:pPr>
          </w:p>
        </w:tc>
        <w:tc>
          <w:tcPr>
            <w:tcW w:w="766" w:type="dxa"/>
            <w:tcMar>
              <w:top w:w="0" w:type="dxa"/>
              <w:left w:w="0" w:type="dxa"/>
              <w:bottom w:w="0" w:type="dxa"/>
              <w:right w:w="0" w:type="dxa"/>
            </w:tcMar>
            <w:vAlign w:val="center"/>
          </w:tcPr>
          <w:p w14:paraId="312AC82A" w14:textId="77777777" w:rsidR="007F66CB" w:rsidRDefault="007F66CB">
            <w:pPr>
              <w:suppressAutoHyphens w:val="0"/>
              <w:snapToGrid w:val="0"/>
              <w:jc w:val="center"/>
              <w:rPr>
                <w:sz w:val="16"/>
                <w:szCs w:val="16"/>
                <w:lang w:val="en-GB"/>
              </w:rPr>
            </w:pPr>
          </w:p>
        </w:tc>
        <w:tc>
          <w:tcPr>
            <w:tcW w:w="60" w:type="dxa"/>
            <w:tcMar>
              <w:top w:w="0" w:type="dxa"/>
              <w:left w:w="0" w:type="dxa"/>
              <w:bottom w:w="0" w:type="dxa"/>
              <w:right w:w="0" w:type="dxa"/>
            </w:tcMar>
          </w:tcPr>
          <w:p w14:paraId="514DC0F5" w14:textId="77777777" w:rsidR="007F66CB" w:rsidRDefault="007F66CB">
            <w:pPr>
              <w:snapToGrid w:val="0"/>
              <w:rPr>
                <w:lang w:val="en-GB"/>
              </w:rPr>
            </w:pPr>
          </w:p>
        </w:tc>
      </w:tr>
    </w:tbl>
    <w:p w14:paraId="566E0837" w14:textId="77777777" w:rsidR="007F66CB" w:rsidRDefault="007F66CB" w:rsidP="007F66CB"/>
    <w:p w14:paraId="563E043D" w14:textId="77777777" w:rsidR="007F66CB" w:rsidRDefault="007F66CB" w:rsidP="007F66CB">
      <w:r>
        <w:t>Another way to explain it:</w:t>
      </w:r>
    </w:p>
    <w:p w14:paraId="24358555" w14:textId="77777777" w:rsidR="007F66CB" w:rsidRDefault="007F66CB" w:rsidP="007F66CB"/>
    <w:tbl>
      <w:tblPr>
        <w:tblW w:w="0" w:type="auto"/>
        <w:tblInd w:w="-40" w:type="dxa"/>
        <w:tblLayout w:type="fixed"/>
        <w:tblLook w:val="04A0" w:firstRow="1" w:lastRow="0" w:firstColumn="1" w:lastColumn="0" w:noHBand="0" w:noVBand="1"/>
      </w:tblPr>
      <w:tblGrid>
        <w:gridCol w:w="1172"/>
        <w:gridCol w:w="678"/>
        <w:gridCol w:w="678"/>
        <w:gridCol w:w="678"/>
        <w:gridCol w:w="678"/>
        <w:gridCol w:w="678"/>
        <w:gridCol w:w="678"/>
        <w:gridCol w:w="678"/>
        <w:gridCol w:w="678"/>
        <w:gridCol w:w="678"/>
        <w:gridCol w:w="766"/>
        <w:gridCol w:w="766"/>
        <w:gridCol w:w="846"/>
      </w:tblGrid>
      <w:tr w:rsidR="007F66CB" w14:paraId="48D935F5" w14:textId="77777777" w:rsidTr="007F66CB">
        <w:trPr>
          <w:cantSplit/>
          <w:trHeight w:val="315"/>
        </w:trPr>
        <w:tc>
          <w:tcPr>
            <w:tcW w:w="1172" w:type="dxa"/>
            <w:vMerge w:val="restart"/>
            <w:tcBorders>
              <w:top w:val="single" w:sz="8" w:space="0" w:color="000000"/>
              <w:left w:val="single" w:sz="8" w:space="0" w:color="000000"/>
              <w:bottom w:val="single" w:sz="4" w:space="0" w:color="000000"/>
              <w:right w:val="nil"/>
            </w:tcBorders>
            <w:vAlign w:val="bottom"/>
            <w:hideMark/>
          </w:tcPr>
          <w:p w14:paraId="3448DA4F" w14:textId="77777777" w:rsidR="007F66CB" w:rsidRDefault="007F66CB">
            <w:pPr>
              <w:suppressAutoHyphens w:val="0"/>
              <w:jc w:val="center"/>
              <w:rPr>
                <w:rFonts w:cs="Calibri"/>
                <w:sz w:val="16"/>
                <w:szCs w:val="16"/>
                <w:lang w:val="en-GB"/>
              </w:rPr>
            </w:pPr>
            <w:r>
              <w:rPr>
                <w:rFonts w:cs="Calibri"/>
                <w:color w:val="000000"/>
                <w:sz w:val="16"/>
                <w:szCs w:val="16"/>
                <w:lang w:val="en-GB"/>
              </w:rPr>
              <w:t> </w:t>
            </w:r>
          </w:p>
        </w:tc>
        <w:tc>
          <w:tcPr>
            <w:tcW w:w="678" w:type="dxa"/>
            <w:tcBorders>
              <w:top w:val="single" w:sz="8" w:space="0" w:color="000000"/>
              <w:left w:val="single" w:sz="8" w:space="0" w:color="000000"/>
              <w:bottom w:val="single" w:sz="4" w:space="0" w:color="000000"/>
              <w:right w:val="nil"/>
            </w:tcBorders>
            <w:shd w:val="clear" w:color="auto" w:fill="FF0000"/>
            <w:vAlign w:val="center"/>
            <w:hideMark/>
          </w:tcPr>
          <w:p w14:paraId="69EBC6AA" w14:textId="77777777" w:rsidR="007F66CB" w:rsidRDefault="007F66CB">
            <w:pPr>
              <w:suppressAutoHyphens w:val="0"/>
              <w:jc w:val="center"/>
              <w:rPr>
                <w:rFonts w:cs="Calibri"/>
                <w:sz w:val="16"/>
                <w:szCs w:val="16"/>
                <w:lang w:val="en-GB"/>
              </w:rPr>
            </w:pPr>
            <w:r>
              <w:rPr>
                <w:rFonts w:cs="Calibri"/>
                <w:sz w:val="16"/>
                <w:szCs w:val="16"/>
                <w:lang w:val="en-GB"/>
              </w:rPr>
              <w:t>Clock1</w:t>
            </w:r>
          </w:p>
        </w:tc>
        <w:tc>
          <w:tcPr>
            <w:tcW w:w="678" w:type="dxa"/>
            <w:tcBorders>
              <w:top w:val="single" w:sz="8" w:space="0" w:color="000000"/>
              <w:left w:val="single" w:sz="4" w:space="0" w:color="000000"/>
              <w:bottom w:val="single" w:sz="4" w:space="0" w:color="000000"/>
              <w:right w:val="nil"/>
            </w:tcBorders>
            <w:shd w:val="clear" w:color="auto" w:fill="FF0000"/>
            <w:vAlign w:val="center"/>
            <w:hideMark/>
          </w:tcPr>
          <w:p w14:paraId="153149EB" w14:textId="77777777" w:rsidR="007F66CB" w:rsidRDefault="007F66CB">
            <w:pPr>
              <w:suppressAutoHyphens w:val="0"/>
              <w:jc w:val="center"/>
              <w:rPr>
                <w:rFonts w:cs="Calibri"/>
                <w:sz w:val="16"/>
                <w:szCs w:val="16"/>
                <w:lang w:val="en-GB"/>
              </w:rPr>
            </w:pPr>
            <w:r>
              <w:rPr>
                <w:rFonts w:cs="Calibri"/>
                <w:sz w:val="16"/>
                <w:szCs w:val="16"/>
                <w:lang w:val="en-GB"/>
              </w:rPr>
              <w:t>Clock2</w:t>
            </w:r>
          </w:p>
        </w:tc>
        <w:tc>
          <w:tcPr>
            <w:tcW w:w="678" w:type="dxa"/>
            <w:tcBorders>
              <w:top w:val="single" w:sz="8" w:space="0" w:color="000000"/>
              <w:left w:val="single" w:sz="4" w:space="0" w:color="000000"/>
              <w:bottom w:val="single" w:sz="4" w:space="0" w:color="000000"/>
              <w:right w:val="nil"/>
            </w:tcBorders>
            <w:shd w:val="clear" w:color="auto" w:fill="FF0000"/>
            <w:vAlign w:val="center"/>
            <w:hideMark/>
          </w:tcPr>
          <w:p w14:paraId="1EED6DE7" w14:textId="77777777" w:rsidR="007F66CB" w:rsidRDefault="007F66CB">
            <w:pPr>
              <w:suppressAutoHyphens w:val="0"/>
              <w:jc w:val="center"/>
              <w:rPr>
                <w:rFonts w:cs="Calibri"/>
                <w:sz w:val="16"/>
                <w:szCs w:val="16"/>
                <w:lang w:val="en-GB"/>
              </w:rPr>
            </w:pPr>
            <w:r>
              <w:rPr>
                <w:rFonts w:cs="Calibri"/>
                <w:sz w:val="16"/>
                <w:szCs w:val="16"/>
                <w:lang w:val="en-GB"/>
              </w:rPr>
              <w:t>Clock3</w:t>
            </w:r>
          </w:p>
        </w:tc>
        <w:tc>
          <w:tcPr>
            <w:tcW w:w="678" w:type="dxa"/>
            <w:tcBorders>
              <w:top w:val="single" w:sz="8" w:space="0" w:color="000000"/>
              <w:left w:val="single" w:sz="8" w:space="0" w:color="000000"/>
              <w:bottom w:val="single" w:sz="4" w:space="0" w:color="000000"/>
              <w:right w:val="nil"/>
            </w:tcBorders>
            <w:shd w:val="clear" w:color="auto" w:fill="FCD5B4"/>
            <w:vAlign w:val="center"/>
            <w:hideMark/>
          </w:tcPr>
          <w:p w14:paraId="159DECDF" w14:textId="77777777" w:rsidR="007F66CB" w:rsidRDefault="007F66CB">
            <w:pPr>
              <w:suppressAutoHyphens w:val="0"/>
              <w:jc w:val="center"/>
              <w:rPr>
                <w:rFonts w:cs="Calibri"/>
                <w:sz w:val="16"/>
                <w:szCs w:val="16"/>
                <w:lang w:val="en-GB"/>
              </w:rPr>
            </w:pPr>
            <w:r>
              <w:rPr>
                <w:rFonts w:cs="Calibri"/>
                <w:sz w:val="16"/>
                <w:szCs w:val="16"/>
                <w:lang w:val="en-GB"/>
              </w:rPr>
              <w:t>Clock4</w:t>
            </w:r>
          </w:p>
        </w:tc>
        <w:tc>
          <w:tcPr>
            <w:tcW w:w="678" w:type="dxa"/>
            <w:tcBorders>
              <w:top w:val="single" w:sz="8" w:space="0" w:color="000000"/>
              <w:left w:val="single" w:sz="4" w:space="0" w:color="000000"/>
              <w:bottom w:val="single" w:sz="4" w:space="0" w:color="000000"/>
              <w:right w:val="nil"/>
            </w:tcBorders>
            <w:shd w:val="clear" w:color="auto" w:fill="FCD5B4"/>
            <w:vAlign w:val="center"/>
            <w:hideMark/>
          </w:tcPr>
          <w:p w14:paraId="6694D218" w14:textId="77777777" w:rsidR="007F66CB" w:rsidRDefault="007F66CB">
            <w:pPr>
              <w:suppressAutoHyphens w:val="0"/>
              <w:jc w:val="center"/>
              <w:rPr>
                <w:rFonts w:cs="Calibri"/>
                <w:sz w:val="16"/>
                <w:szCs w:val="16"/>
                <w:lang w:val="en-GB"/>
              </w:rPr>
            </w:pPr>
            <w:r>
              <w:rPr>
                <w:rFonts w:cs="Calibri"/>
                <w:sz w:val="16"/>
                <w:szCs w:val="16"/>
                <w:lang w:val="en-GB"/>
              </w:rPr>
              <w:t>Clock5</w:t>
            </w:r>
          </w:p>
        </w:tc>
        <w:tc>
          <w:tcPr>
            <w:tcW w:w="678" w:type="dxa"/>
            <w:tcBorders>
              <w:top w:val="single" w:sz="8" w:space="0" w:color="000000"/>
              <w:left w:val="single" w:sz="4" w:space="0" w:color="000000"/>
              <w:bottom w:val="single" w:sz="4" w:space="0" w:color="000000"/>
              <w:right w:val="nil"/>
            </w:tcBorders>
            <w:shd w:val="clear" w:color="auto" w:fill="FCD5B4"/>
            <w:vAlign w:val="center"/>
            <w:hideMark/>
          </w:tcPr>
          <w:p w14:paraId="764CCD90" w14:textId="77777777" w:rsidR="007F66CB" w:rsidRDefault="007F66CB">
            <w:pPr>
              <w:suppressAutoHyphens w:val="0"/>
              <w:jc w:val="center"/>
              <w:rPr>
                <w:rFonts w:cs="Calibri"/>
                <w:sz w:val="16"/>
                <w:szCs w:val="16"/>
                <w:lang w:val="en-GB"/>
              </w:rPr>
            </w:pPr>
            <w:r>
              <w:rPr>
                <w:rFonts w:cs="Calibri"/>
                <w:sz w:val="16"/>
                <w:szCs w:val="16"/>
                <w:lang w:val="en-GB"/>
              </w:rPr>
              <w:t>Clock6</w:t>
            </w:r>
          </w:p>
        </w:tc>
        <w:tc>
          <w:tcPr>
            <w:tcW w:w="678" w:type="dxa"/>
            <w:tcBorders>
              <w:top w:val="single" w:sz="8" w:space="0" w:color="000000"/>
              <w:left w:val="single" w:sz="4" w:space="0" w:color="000000"/>
              <w:bottom w:val="single" w:sz="4" w:space="0" w:color="000000"/>
              <w:right w:val="nil"/>
            </w:tcBorders>
            <w:shd w:val="clear" w:color="auto" w:fill="FCD5B4"/>
            <w:vAlign w:val="center"/>
            <w:hideMark/>
          </w:tcPr>
          <w:p w14:paraId="7B770E43" w14:textId="77777777" w:rsidR="007F66CB" w:rsidRDefault="007F66CB">
            <w:pPr>
              <w:suppressAutoHyphens w:val="0"/>
              <w:jc w:val="center"/>
              <w:rPr>
                <w:rFonts w:cs="Calibri"/>
                <w:sz w:val="16"/>
                <w:szCs w:val="16"/>
                <w:lang w:val="en-GB"/>
              </w:rPr>
            </w:pPr>
            <w:r>
              <w:rPr>
                <w:rFonts w:cs="Calibri"/>
                <w:sz w:val="16"/>
                <w:szCs w:val="16"/>
                <w:lang w:val="en-GB"/>
              </w:rPr>
              <w:t>Clock7</w:t>
            </w:r>
          </w:p>
        </w:tc>
        <w:tc>
          <w:tcPr>
            <w:tcW w:w="678" w:type="dxa"/>
            <w:tcBorders>
              <w:top w:val="single" w:sz="8" w:space="0" w:color="000000"/>
              <w:left w:val="single" w:sz="4" w:space="0" w:color="000000"/>
              <w:bottom w:val="single" w:sz="4" w:space="0" w:color="000000"/>
              <w:right w:val="nil"/>
            </w:tcBorders>
            <w:shd w:val="clear" w:color="auto" w:fill="FCD5B4"/>
            <w:vAlign w:val="center"/>
            <w:hideMark/>
          </w:tcPr>
          <w:p w14:paraId="216B1169" w14:textId="77777777" w:rsidR="007F66CB" w:rsidRDefault="007F66CB">
            <w:pPr>
              <w:suppressAutoHyphens w:val="0"/>
              <w:jc w:val="center"/>
              <w:rPr>
                <w:rFonts w:cs="Calibri"/>
                <w:color w:val="000000"/>
                <w:sz w:val="16"/>
                <w:szCs w:val="16"/>
                <w:lang w:val="en-GB"/>
              </w:rPr>
            </w:pPr>
            <w:r>
              <w:rPr>
                <w:rFonts w:cs="Calibri"/>
                <w:sz w:val="16"/>
                <w:szCs w:val="16"/>
                <w:lang w:val="en-GB"/>
              </w:rPr>
              <w:t>Clock8</w:t>
            </w:r>
          </w:p>
        </w:tc>
        <w:tc>
          <w:tcPr>
            <w:tcW w:w="678" w:type="dxa"/>
            <w:tcBorders>
              <w:top w:val="single" w:sz="8" w:space="0" w:color="000000"/>
              <w:left w:val="single" w:sz="8" w:space="0" w:color="000000"/>
              <w:bottom w:val="single" w:sz="4" w:space="0" w:color="000000"/>
              <w:right w:val="nil"/>
            </w:tcBorders>
            <w:shd w:val="clear" w:color="auto" w:fill="008000"/>
            <w:vAlign w:val="center"/>
            <w:hideMark/>
          </w:tcPr>
          <w:p w14:paraId="2387A05E" w14:textId="77777777" w:rsidR="007F66CB" w:rsidRDefault="007F66CB">
            <w:pPr>
              <w:suppressAutoHyphens w:val="0"/>
              <w:jc w:val="center"/>
              <w:rPr>
                <w:rFonts w:cs="Calibri"/>
                <w:color w:val="000000"/>
                <w:sz w:val="16"/>
                <w:szCs w:val="16"/>
                <w:lang w:val="en-GB"/>
              </w:rPr>
            </w:pPr>
            <w:r>
              <w:rPr>
                <w:rFonts w:cs="Calibri"/>
                <w:color w:val="000000"/>
                <w:sz w:val="16"/>
                <w:szCs w:val="16"/>
                <w:lang w:val="en-GB"/>
              </w:rPr>
              <w:t>Clock9</w:t>
            </w:r>
          </w:p>
        </w:tc>
        <w:tc>
          <w:tcPr>
            <w:tcW w:w="766" w:type="dxa"/>
            <w:tcBorders>
              <w:top w:val="single" w:sz="8" w:space="0" w:color="000000"/>
              <w:left w:val="single" w:sz="4" w:space="0" w:color="000000"/>
              <w:bottom w:val="single" w:sz="4" w:space="0" w:color="000000"/>
              <w:right w:val="nil"/>
            </w:tcBorders>
            <w:shd w:val="clear" w:color="auto" w:fill="008000"/>
            <w:vAlign w:val="center"/>
            <w:hideMark/>
          </w:tcPr>
          <w:p w14:paraId="25200AF8" w14:textId="77777777" w:rsidR="007F66CB" w:rsidRDefault="007F66CB">
            <w:pPr>
              <w:suppressAutoHyphens w:val="0"/>
              <w:jc w:val="center"/>
              <w:rPr>
                <w:rFonts w:cs="Calibri"/>
                <w:color w:val="000000"/>
                <w:sz w:val="16"/>
                <w:szCs w:val="16"/>
                <w:lang w:val="en-GB"/>
              </w:rPr>
            </w:pPr>
            <w:r>
              <w:rPr>
                <w:rFonts w:cs="Calibri"/>
                <w:color w:val="000000"/>
                <w:sz w:val="16"/>
                <w:szCs w:val="16"/>
                <w:lang w:val="en-GB"/>
              </w:rPr>
              <w:t>Clock10</w:t>
            </w:r>
          </w:p>
        </w:tc>
        <w:tc>
          <w:tcPr>
            <w:tcW w:w="766" w:type="dxa"/>
            <w:tcBorders>
              <w:top w:val="single" w:sz="8" w:space="0" w:color="000000"/>
              <w:left w:val="single" w:sz="4" w:space="0" w:color="000000"/>
              <w:bottom w:val="single" w:sz="4" w:space="0" w:color="000000"/>
              <w:right w:val="nil"/>
            </w:tcBorders>
            <w:shd w:val="clear" w:color="auto" w:fill="008000"/>
            <w:vAlign w:val="center"/>
            <w:hideMark/>
          </w:tcPr>
          <w:p w14:paraId="5951973F" w14:textId="77777777" w:rsidR="007F66CB" w:rsidRDefault="007F66CB">
            <w:pPr>
              <w:suppressAutoHyphens w:val="0"/>
              <w:jc w:val="center"/>
              <w:rPr>
                <w:rFonts w:cs="Calibri"/>
                <w:color w:val="000000"/>
                <w:sz w:val="16"/>
                <w:szCs w:val="16"/>
                <w:lang w:val="en-GB"/>
              </w:rPr>
            </w:pPr>
            <w:r>
              <w:rPr>
                <w:rFonts w:cs="Calibri"/>
                <w:color w:val="000000"/>
                <w:sz w:val="16"/>
                <w:szCs w:val="16"/>
                <w:lang w:val="en-GB"/>
              </w:rPr>
              <w:t>Clock11</w:t>
            </w:r>
          </w:p>
        </w:tc>
        <w:tc>
          <w:tcPr>
            <w:tcW w:w="846" w:type="dxa"/>
            <w:tcBorders>
              <w:top w:val="single" w:sz="8" w:space="0" w:color="000000"/>
              <w:left w:val="single" w:sz="4" w:space="0" w:color="000000"/>
              <w:bottom w:val="single" w:sz="4" w:space="0" w:color="000000"/>
              <w:right w:val="single" w:sz="8" w:space="0" w:color="000000"/>
            </w:tcBorders>
            <w:shd w:val="clear" w:color="auto" w:fill="008000"/>
            <w:vAlign w:val="center"/>
            <w:hideMark/>
          </w:tcPr>
          <w:p w14:paraId="2A242CD8" w14:textId="77777777" w:rsidR="007F66CB" w:rsidRDefault="007F66CB">
            <w:pPr>
              <w:suppressAutoHyphens w:val="0"/>
              <w:jc w:val="center"/>
            </w:pPr>
            <w:r>
              <w:rPr>
                <w:rFonts w:cs="Calibri"/>
                <w:color w:val="000000"/>
                <w:sz w:val="16"/>
                <w:szCs w:val="16"/>
                <w:lang w:val="en-GB"/>
              </w:rPr>
              <w:t>Clock12</w:t>
            </w:r>
          </w:p>
        </w:tc>
      </w:tr>
      <w:tr w:rsidR="007F66CB" w14:paraId="4616BC6C" w14:textId="77777777" w:rsidTr="007F66CB">
        <w:trPr>
          <w:cantSplit/>
          <w:trHeight w:val="330"/>
        </w:trPr>
        <w:tc>
          <w:tcPr>
            <w:tcW w:w="1172" w:type="dxa"/>
            <w:vMerge/>
            <w:tcBorders>
              <w:top w:val="single" w:sz="8" w:space="0" w:color="000000"/>
              <w:left w:val="single" w:sz="8" w:space="0" w:color="000000"/>
              <w:bottom w:val="single" w:sz="4" w:space="0" w:color="000000"/>
              <w:right w:val="nil"/>
            </w:tcBorders>
            <w:vAlign w:val="center"/>
            <w:hideMark/>
          </w:tcPr>
          <w:p w14:paraId="4FF7C986" w14:textId="77777777" w:rsidR="007F66CB" w:rsidRDefault="007F66CB">
            <w:pPr>
              <w:suppressAutoHyphens w:val="0"/>
              <w:rPr>
                <w:rFonts w:cs="Calibri"/>
                <w:sz w:val="16"/>
                <w:szCs w:val="16"/>
                <w:lang w:val="en-GB"/>
              </w:rPr>
            </w:pPr>
          </w:p>
        </w:tc>
        <w:tc>
          <w:tcPr>
            <w:tcW w:w="678" w:type="dxa"/>
            <w:tcBorders>
              <w:top w:val="nil"/>
              <w:left w:val="single" w:sz="8" w:space="0" w:color="000000"/>
              <w:bottom w:val="single" w:sz="8" w:space="0" w:color="000000"/>
              <w:right w:val="nil"/>
            </w:tcBorders>
            <w:vAlign w:val="center"/>
            <w:hideMark/>
          </w:tcPr>
          <w:p w14:paraId="6FFB0B7E" w14:textId="77777777" w:rsidR="007F66CB" w:rsidRDefault="007F66CB">
            <w:pPr>
              <w:suppressAutoHyphens w:val="0"/>
              <w:jc w:val="center"/>
              <w:rPr>
                <w:rFonts w:cs="Calibri"/>
                <w:color w:val="000000"/>
                <w:sz w:val="18"/>
                <w:szCs w:val="18"/>
                <w:lang w:val="en-GB"/>
              </w:rPr>
            </w:pPr>
            <w:r>
              <w:rPr>
                <w:rFonts w:cs="Calibri"/>
                <w:color w:val="000000"/>
                <w:sz w:val="18"/>
                <w:szCs w:val="18"/>
                <w:lang w:val="en-GB"/>
              </w:rPr>
              <w:t>X2</w:t>
            </w:r>
          </w:p>
        </w:tc>
        <w:tc>
          <w:tcPr>
            <w:tcW w:w="678" w:type="dxa"/>
            <w:tcBorders>
              <w:top w:val="nil"/>
              <w:left w:val="single" w:sz="4" w:space="0" w:color="000000"/>
              <w:bottom w:val="single" w:sz="8" w:space="0" w:color="000000"/>
              <w:right w:val="nil"/>
            </w:tcBorders>
            <w:vAlign w:val="center"/>
            <w:hideMark/>
          </w:tcPr>
          <w:p w14:paraId="0CF4DD9C" w14:textId="77777777" w:rsidR="007F66CB" w:rsidRDefault="007F66CB">
            <w:pPr>
              <w:suppressAutoHyphens w:val="0"/>
              <w:jc w:val="center"/>
              <w:rPr>
                <w:rFonts w:cs="Calibri"/>
                <w:color w:val="000000"/>
                <w:sz w:val="18"/>
                <w:szCs w:val="18"/>
                <w:lang w:val="en-GB"/>
              </w:rPr>
            </w:pPr>
            <w:r>
              <w:rPr>
                <w:rFonts w:cs="Calibri"/>
                <w:color w:val="000000"/>
                <w:sz w:val="18"/>
                <w:szCs w:val="18"/>
                <w:lang w:val="en-GB"/>
              </w:rPr>
              <w:t>X1</w:t>
            </w:r>
          </w:p>
        </w:tc>
        <w:tc>
          <w:tcPr>
            <w:tcW w:w="678" w:type="dxa"/>
            <w:tcBorders>
              <w:top w:val="nil"/>
              <w:left w:val="single" w:sz="4" w:space="0" w:color="000000"/>
              <w:bottom w:val="single" w:sz="8" w:space="0" w:color="000000"/>
              <w:right w:val="nil"/>
            </w:tcBorders>
            <w:vAlign w:val="center"/>
            <w:hideMark/>
          </w:tcPr>
          <w:p w14:paraId="28E64E77" w14:textId="77777777" w:rsidR="007F66CB" w:rsidRDefault="007F66CB">
            <w:pPr>
              <w:suppressAutoHyphens w:val="0"/>
              <w:jc w:val="center"/>
              <w:rPr>
                <w:rFonts w:cs="Calibri"/>
                <w:color w:val="000000"/>
                <w:sz w:val="18"/>
                <w:szCs w:val="18"/>
                <w:lang w:val="en-GB"/>
              </w:rPr>
            </w:pPr>
            <w:r>
              <w:rPr>
                <w:rFonts w:cs="Calibri"/>
                <w:color w:val="000000"/>
                <w:sz w:val="18"/>
                <w:szCs w:val="18"/>
                <w:lang w:val="en-GB"/>
              </w:rPr>
              <w:t>X0</w:t>
            </w:r>
          </w:p>
        </w:tc>
        <w:tc>
          <w:tcPr>
            <w:tcW w:w="678" w:type="dxa"/>
            <w:tcBorders>
              <w:top w:val="nil"/>
              <w:left w:val="single" w:sz="8" w:space="0" w:color="000000"/>
              <w:bottom w:val="single" w:sz="8" w:space="0" w:color="000000"/>
              <w:right w:val="nil"/>
            </w:tcBorders>
            <w:vAlign w:val="center"/>
            <w:hideMark/>
          </w:tcPr>
          <w:p w14:paraId="265CE5D4" w14:textId="77777777" w:rsidR="007F66CB" w:rsidRDefault="007F66CB">
            <w:pPr>
              <w:suppressAutoHyphens w:val="0"/>
              <w:jc w:val="center"/>
              <w:rPr>
                <w:rFonts w:cs="Calibri"/>
                <w:color w:val="000000"/>
                <w:sz w:val="18"/>
                <w:szCs w:val="18"/>
                <w:lang w:val="en-GB"/>
              </w:rPr>
            </w:pPr>
            <w:r>
              <w:rPr>
                <w:rFonts w:cs="Calibri"/>
                <w:color w:val="000000"/>
                <w:sz w:val="18"/>
                <w:szCs w:val="18"/>
                <w:lang w:val="en-GB"/>
              </w:rPr>
              <w:t>Y4</w:t>
            </w:r>
          </w:p>
        </w:tc>
        <w:tc>
          <w:tcPr>
            <w:tcW w:w="678" w:type="dxa"/>
            <w:tcBorders>
              <w:top w:val="nil"/>
              <w:left w:val="single" w:sz="4" w:space="0" w:color="000000"/>
              <w:bottom w:val="single" w:sz="8" w:space="0" w:color="000000"/>
              <w:right w:val="nil"/>
            </w:tcBorders>
            <w:vAlign w:val="center"/>
            <w:hideMark/>
          </w:tcPr>
          <w:p w14:paraId="54E9AB24" w14:textId="77777777" w:rsidR="007F66CB" w:rsidRDefault="007F66CB">
            <w:pPr>
              <w:suppressAutoHyphens w:val="0"/>
              <w:jc w:val="center"/>
              <w:rPr>
                <w:rFonts w:cs="Calibri"/>
                <w:color w:val="000000"/>
                <w:sz w:val="18"/>
                <w:szCs w:val="18"/>
                <w:lang w:val="en-GB"/>
              </w:rPr>
            </w:pPr>
            <w:r>
              <w:rPr>
                <w:rFonts w:cs="Calibri"/>
                <w:color w:val="000000"/>
                <w:sz w:val="18"/>
                <w:szCs w:val="18"/>
                <w:lang w:val="en-GB"/>
              </w:rPr>
              <w:t>Y3</w:t>
            </w:r>
          </w:p>
        </w:tc>
        <w:tc>
          <w:tcPr>
            <w:tcW w:w="678" w:type="dxa"/>
            <w:tcBorders>
              <w:top w:val="nil"/>
              <w:left w:val="single" w:sz="4" w:space="0" w:color="000000"/>
              <w:bottom w:val="single" w:sz="8" w:space="0" w:color="000000"/>
              <w:right w:val="nil"/>
            </w:tcBorders>
            <w:vAlign w:val="center"/>
            <w:hideMark/>
          </w:tcPr>
          <w:p w14:paraId="2357559A" w14:textId="77777777" w:rsidR="007F66CB" w:rsidRDefault="007F66CB">
            <w:pPr>
              <w:suppressAutoHyphens w:val="0"/>
              <w:jc w:val="center"/>
              <w:rPr>
                <w:rFonts w:cs="Calibri"/>
                <w:color w:val="000000"/>
                <w:sz w:val="18"/>
                <w:szCs w:val="18"/>
                <w:lang w:val="en-GB"/>
              </w:rPr>
            </w:pPr>
            <w:r>
              <w:rPr>
                <w:rFonts w:cs="Calibri"/>
                <w:color w:val="000000"/>
                <w:sz w:val="18"/>
                <w:szCs w:val="18"/>
                <w:lang w:val="en-GB"/>
              </w:rPr>
              <w:t>Y2</w:t>
            </w:r>
          </w:p>
        </w:tc>
        <w:tc>
          <w:tcPr>
            <w:tcW w:w="678" w:type="dxa"/>
            <w:tcBorders>
              <w:top w:val="nil"/>
              <w:left w:val="single" w:sz="4" w:space="0" w:color="000000"/>
              <w:bottom w:val="single" w:sz="8" w:space="0" w:color="000000"/>
              <w:right w:val="nil"/>
            </w:tcBorders>
            <w:vAlign w:val="center"/>
            <w:hideMark/>
          </w:tcPr>
          <w:p w14:paraId="687BC065" w14:textId="77777777" w:rsidR="007F66CB" w:rsidRDefault="007F66CB">
            <w:pPr>
              <w:suppressAutoHyphens w:val="0"/>
              <w:jc w:val="center"/>
              <w:rPr>
                <w:rFonts w:cs="Calibri"/>
                <w:color w:val="000000"/>
                <w:sz w:val="18"/>
                <w:szCs w:val="18"/>
                <w:lang w:val="en-GB"/>
              </w:rPr>
            </w:pPr>
            <w:r>
              <w:rPr>
                <w:rFonts w:cs="Calibri"/>
                <w:color w:val="000000"/>
                <w:sz w:val="18"/>
                <w:szCs w:val="18"/>
                <w:lang w:val="en-GB"/>
              </w:rPr>
              <w:t>Y1</w:t>
            </w:r>
          </w:p>
        </w:tc>
        <w:tc>
          <w:tcPr>
            <w:tcW w:w="678" w:type="dxa"/>
            <w:tcBorders>
              <w:top w:val="nil"/>
              <w:left w:val="single" w:sz="4" w:space="0" w:color="000000"/>
              <w:bottom w:val="single" w:sz="8" w:space="0" w:color="000000"/>
              <w:right w:val="nil"/>
            </w:tcBorders>
            <w:vAlign w:val="center"/>
            <w:hideMark/>
          </w:tcPr>
          <w:p w14:paraId="6E90DF85" w14:textId="77777777" w:rsidR="007F66CB" w:rsidRDefault="007F66CB">
            <w:pPr>
              <w:suppressAutoHyphens w:val="0"/>
              <w:jc w:val="center"/>
              <w:rPr>
                <w:rFonts w:cs="Calibri"/>
                <w:color w:val="000000"/>
                <w:sz w:val="18"/>
                <w:szCs w:val="18"/>
                <w:lang w:val="en-GB"/>
              </w:rPr>
            </w:pPr>
            <w:r>
              <w:rPr>
                <w:rFonts w:cs="Calibri"/>
                <w:color w:val="000000"/>
                <w:sz w:val="18"/>
                <w:szCs w:val="18"/>
                <w:lang w:val="en-GB"/>
              </w:rPr>
              <w:t>Y0</w:t>
            </w:r>
          </w:p>
        </w:tc>
        <w:tc>
          <w:tcPr>
            <w:tcW w:w="678" w:type="dxa"/>
            <w:tcBorders>
              <w:top w:val="nil"/>
              <w:left w:val="single" w:sz="8" w:space="0" w:color="000000"/>
              <w:bottom w:val="single" w:sz="8" w:space="0" w:color="000000"/>
              <w:right w:val="nil"/>
            </w:tcBorders>
            <w:vAlign w:val="center"/>
            <w:hideMark/>
          </w:tcPr>
          <w:p w14:paraId="46DBE2AF" w14:textId="77777777" w:rsidR="007F66CB" w:rsidRDefault="007F66CB">
            <w:pPr>
              <w:suppressAutoHyphens w:val="0"/>
              <w:jc w:val="center"/>
              <w:rPr>
                <w:rFonts w:cs="Calibri"/>
                <w:color w:val="000000"/>
                <w:sz w:val="18"/>
                <w:szCs w:val="18"/>
                <w:lang w:val="en-GB"/>
              </w:rPr>
            </w:pPr>
            <w:r>
              <w:rPr>
                <w:rFonts w:cs="Calibri"/>
                <w:color w:val="000000"/>
                <w:sz w:val="18"/>
                <w:szCs w:val="18"/>
                <w:lang w:val="en-GB"/>
              </w:rPr>
              <w:t>Z3</w:t>
            </w:r>
          </w:p>
        </w:tc>
        <w:tc>
          <w:tcPr>
            <w:tcW w:w="766" w:type="dxa"/>
            <w:tcBorders>
              <w:top w:val="nil"/>
              <w:left w:val="single" w:sz="4" w:space="0" w:color="000000"/>
              <w:bottom w:val="single" w:sz="8" w:space="0" w:color="000000"/>
              <w:right w:val="nil"/>
            </w:tcBorders>
            <w:vAlign w:val="center"/>
            <w:hideMark/>
          </w:tcPr>
          <w:p w14:paraId="7C9426AB" w14:textId="77777777" w:rsidR="007F66CB" w:rsidRDefault="007F66CB">
            <w:pPr>
              <w:suppressAutoHyphens w:val="0"/>
              <w:jc w:val="center"/>
              <w:rPr>
                <w:rFonts w:cs="Calibri"/>
                <w:color w:val="000000"/>
                <w:sz w:val="18"/>
                <w:szCs w:val="18"/>
                <w:lang w:val="en-GB"/>
              </w:rPr>
            </w:pPr>
            <w:r>
              <w:rPr>
                <w:rFonts w:cs="Calibri"/>
                <w:color w:val="000000"/>
                <w:sz w:val="18"/>
                <w:szCs w:val="18"/>
                <w:lang w:val="en-GB"/>
              </w:rPr>
              <w:t>Z2</w:t>
            </w:r>
          </w:p>
        </w:tc>
        <w:tc>
          <w:tcPr>
            <w:tcW w:w="766" w:type="dxa"/>
            <w:tcBorders>
              <w:top w:val="nil"/>
              <w:left w:val="single" w:sz="4" w:space="0" w:color="000000"/>
              <w:bottom w:val="single" w:sz="8" w:space="0" w:color="000000"/>
              <w:right w:val="nil"/>
            </w:tcBorders>
            <w:vAlign w:val="center"/>
            <w:hideMark/>
          </w:tcPr>
          <w:p w14:paraId="5A9C58D1" w14:textId="77777777" w:rsidR="007F66CB" w:rsidRDefault="007F66CB">
            <w:pPr>
              <w:suppressAutoHyphens w:val="0"/>
              <w:jc w:val="center"/>
              <w:rPr>
                <w:rFonts w:cs="Calibri"/>
                <w:color w:val="000000"/>
                <w:sz w:val="18"/>
                <w:szCs w:val="18"/>
                <w:lang w:val="en-GB"/>
              </w:rPr>
            </w:pPr>
            <w:r>
              <w:rPr>
                <w:rFonts w:cs="Calibri"/>
                <w:color w:val="000000"/>
                <w:sz w:val="18"/>
                <w:szCs w:val="18"/>
                <w:lang w:val="en-GB"/>
              </w:rPr>
              <w:t>Z1</w:t>
            </w:r>
          </w:p>
        </w:tc>
        <w:tc>
          <w:tcPr>
            <w:tcW w:w="846" w:type="dxa"/>
            <w:tcBorders>
              <w:top w:val="nil"/>
              <w:left w:val="single" w:sz="4" w:space="0" w:color="000000"/>
              <w:bottom w:val="single" w:sz="8" w:space="0" w:color="000000"/>
              <w:right w:val="single" w:sz="8" w:space="0" w:color="000000"/>
            </w:tcBorders>
            <w:vAlign w:val="center"/>
            <w:hideMark/>
          </w:tcPr>
          <w:p w14:paraId="3B083CF1" w14:textId="77777777" w:rsidR="007F66CB" w:rsidRDefault="007F66CB">
            <w:pPr>
              <w:suppressAutoHyphens w:val="0"/>
              <w:jc w:val="center"/>
            </w:pPr>
            <w:r>
              <w:rPr>
                <w:rFonts w:cs="Calibri"/>
                <w:color w:val="000000"/>
                <w:sz w:val="18"/>
                <w:szCs w:val="18"/>
                <w:lang w:val="en-GB"/>
              </w:rPr>
              <w:t>Z0</w:t>
            </w:r>
          </w:p>
        </w:tc>
      </w:tr>
      <w:tr w:rsidR="007F66CB" w14:paraId="6C9A356F" w14:textId="77777777" w:rsidTr="007F66CB">
        <w:trPr>
          <w:trHeight w:val="315"/>
        </w:trPr>
        <w:tc>
          <w:tcPr>
            <w:tcW w:w="1172" w:type="dxa"/>
            <w:tcBorders>
              <w:top w:val="nil"/>
              <w:left w:val="single" w:sz="8" w:space="0" w:color="000000"/>
              <w:bottom w:val="single" w:sz="4" w:space="0" w:color="000000"/>
              <w:right w:val="nil"/>
            </w:tcBorders>
            <w:vAlign w:val="bottom"/>
            <w:hideMark/>
          </w:tcPr>
          <w:p w14:paraId="71475106" w14:textId="77777777" w:rsidR="007F66CB" w:rsidRDefault="007F66CB">
            <w:pPr>
              <w:suppressAutoHyphens w:val="0"/>
              <w:rPr>
                <w:rFonts w:cs="Calibri"/>
                <w:color w:val="000000"/>
                <w:sz w:val="16"/>
                <w:szCs w:val="16"/>
                <w:lang w:val="en-GB"/>
              </w:rPr>
            </w:pPr>
            <w:r>
              <w:rPr>
                <w:rFonts w:cs="Calibri"/>
                <w:color w:val="000000"/>
                <w:sz w:val="16"/>
                <w:szCs w:val="16"/>
                <w:lang w:val="en-GB"/>
              </w:rPr>
              <w:t>1.0.0</w:t>
            </w:r>
          </w:p>
        </w:tc>
        <w:tc>
          <w:tcPr>
            <w:tcW w:w="678" w:type="dxa"/>
            <w:tcBorders>
              <w:top w:val="nil"/>
              <w:left w:val="single" w:sz="8" w:space="0" w:color="000000"/>
              <w:bottom w:val="single" w:sz="4" w:space="0" w:color="000000"/>
              <w:right w:val="nil"/>
            </w:tcBorders>
            <w:vAlign w:val="center"/>
            <w:hideMark/>
          </w:tcPr>
          <w:p w14:paraId="57FC528F" w14:textId="77777777" w:rsidR="007F66CB" w:rsidRDefault="007F66CB">
            <w:pPr>
              <w:suppressAutoHyphens w:val="0"/>
              <w:jc w:val="center"/>
              <w:rPr>
                <w:rFonts w:cs="Calibri"/>
                <w:color w:val="000000"/>
                <w:sz w:val="16"/>
                <w:szCs w:val="16"/>
                <w:lang w:val="en-GB"/>
              </w:rPr>
            </w:pPr>
            <w:r>
              <w:rPr>
                <w:rFonts w:cs="Calibri"/>
                <w:color w:val="000000"/>
                <w:sz w:val="16"/>
                <w:szCs w:val="16"/>
                <w:lang w:val="en-GB"/>
              </w:rPr>
              <w:t> </w:t>
            </w:r>
          </w:p>
        </w:tc>
        <w:tc>
          <w:tcPr>
            <w:tcW w:w="678" w:type="dxa"/>
            <w:tcBorders>
              <w:top w:val="nil"/>
              <w:left w:val="single" w:sz="4" w:space="0" w:color="000000"/>
              <w:bottom w:val="single" w:sz="4" w:space="0" w:color="000000"/>
              <w:right w:val="nil"/>
            </w:tcBorders>
            <w:vAlign w:val="center"/>
            <w:hideMark/>
          </w:tcPr>
          <w:p w14:paraId="05F809B3" w14:textId="77777777" w:rsidR="007F66CB" w:rsidRDefault="007F66CB">
            <w:pPr>
              <w:suppressAutoHyphens w:val="0"/>
              <w:jc w:val="center"/>
              <w:rPr>
                <w:rFonts w:cs="Calibri"/>
                <w:color w:val="000000"/>
                <w:sz w:val="16"/>
                <w:szCs w:val="16"/>
                <w:lang w:val="en-GB"/>
              </w:rPr>
            </w:pPr>
            <w:r>
              <w:rPr>
                <w:rFonts w:cs="Calibri"/>
                <w:color w:val="000000"/>
                <w:sz w:val="16"/>
                <w:szCs w:val="16"/>
                <w:lang w:val="en-GB"/>
              </w:rPr>
              <w:t> </w:t>
            </w:r>
          </w:p>
        </w:tc>
        <w:tc>
          <w:tcPr>
            <w:tcW w:w="678" w:type="dxa"/>
            <w:tcBorders>
              <w:top w:val="nil"/>
              <w:left w:val="single" w:sz="4" w:space="0" w:color="000000"/>
              <w:bottom w:val="single" w:sz="4" w:space="0" w:color="000000"/>
              <w:right w:val="nil"/>
            </w:tcBorders>
            <w:shd w:val="clear" w:color="auto" w:fill="FF0000"/>
            <w:vAlign w:val="center"/>
            <w:hideMark/>
          </w:tcPr>
          <w:p w14:paraId="1798D206" w14:textId="77777777" w:rsidR="007F66CB" w:rsidRDefault="007F66CB">
            <w:pPr>
              <w:suppressAutoHyphens w:val="0"/>
              <w:jc w:val="center"/>
              <w:rPr>
                <w:rFonts w:cs="Calibri"/>
                <w:color w:val="000000"/>
                <w:sz w:val="16"/>
                <w:szCs w:val="16"/>
                <w:lang w:val="en-GB"/>
              </w:rPr>
            </w:pPr>
            <w:r>
              <w:rPr>
                <w:rFonts w:cs="Calibri"/>
                <w:color w:val="000000"/>
                <w:sz w:val="16"/>
                <w:szCs w:val="16"/>
                <w:lang w:val="en-GB"/>
              </w:rPr>
              <w:t> </w:t>
            </w:r>
          </w:p>
        </w:tc>
        <w:tc>
          <w:tcPr>
            <w:tcW w:w="678" w:type="dxa"/>
            <w:tcBorders>
              <w:top w:val="nil"/>
              <w:left w:val="single" w:sz="8" w:space="0" w:color="000000"/>
              <w:bottom w:val="single" w:sz="4" w:space="0" w:color="000000"/>
              <w:right w:val="nil"/>
            </w:tcBorders>
            <w:vAlign w:val="center"/>
            <w:hideMark/>
          </w:tcPr>
          <w:p w14:paraId="5CBDFA48" w14:textId="77777777" w:rsidR="007F66CB" w:rsidRDefault="007F66CB">
            <w:pPr>
              <w:suppressAutoHyphens w:val="0"/>
              <w:jc w:val="center"/>
              <w:rPr>
                <w:rFonts w:cs="Calibri"/>
                <w:color w:val="000000"/>
                <w:sz w:val="16"/>
                <w:szCs w:val="16"/>
                <w:lang w:val="en-GB"/>
              </w:rPr>
            </w:pPr>
            <w:r>
              <w:rPr>
                <w:rFonts w:cs="Calibri"/>
                <w:color w:val="000000"/>
                <w:sz w:val="16"/>
                <w:szCs w:val="16"/>
                <w:lang w:val="en-GB"/>
              </w:rPr>
              <w:t> </w:t>
            </w:r>
          </w:p>
        </w:tc>
        <w:tc>
          <w:tcPr>
            <w:tcW w:w="678" w:type="dxa"/>
            <w:tcBorders>
              <w:top w:val="nil"/>
              <w:left w:val="single" w:sz="4" w:space="0" w:color="000000"/>
              <w:bottom w:val="single" w:sz="4" w:space="0" w:color="000000"/>
              <w:right w:val="nil"/>
            </w:tcBorders>
            <w:vAlign w:val="center"/>
            <w:hideMark/>
          </w:tcPr>
          <w:p w14:paraId="7F378EA5" w14:textId="77777777" w:rsidR="007F66CB" w:rsidRDefault="007F66CB">
            <w:pPr>
              <w:suppressAutoHyphens w:val="0"/>
              <w:jc w:val="center"/>
              <w:rPr>
                <w:rFonts w:cs="Calibri"/>
                <w:color w:val="000000"/>
                <w:sz w:val="16"/>
                <w:szCs w:val="16"/>
                <w:lang w:val="en-GB"/>
              </w:rPr>
            </w:pPr>
            <w:r>
              <w:rPr>
                <w:rFonts w:cs="Calibri"/>
                <w:color w:val="000000"/>
                <w:sz w:val="16"/>
                <w:szCs w:val="16"/>
                <w:lang w:val="en-GB"/>
              </w:rPr>
              <w:t> </w:t>
            </w:r>
          </w:p>
        </w:tc>
        <w:tc>
          <w:tcPr>
            <w:tcW w:w="678" w:type="dxa"/>
            <w:tcBorders>
              <w:top w:val="nil"/>
              <w:left w:val="single" w:sz="4" w:space="0" w:color="000000"/>
              <w:bottom w:val="single" w:sz="4" w:space="0" w:color="000000"/>
              <w:right w:val="nil"/>
            </w:tcBorders>
            <w:vAlign w:val="center"/>
            <w:hideMark/>
          </w:tcPr>
          <w:p w14:paraId="11683EC3" w14:textId="77777777" w:rsidR="007F66CB" w:rsidRDefault="007F66CB">
            <w:pPr>
              <w:suppressAutoHyphens w:val="0"/>
              <w:jc w:val="center"/>
              <w:rPr>
                <w:rFonts w:cs="Calibri"/>
                <w:color w:val="000000"/>
                <w:sz w:val="16"/>
                <w:szCs w:val="16"/>
                <w:lang w:val="en-GB"/>
              </w:rPr>
            </w:pPr>
            <w:r>
              <w:rPr>
                <w:rFonts w:cs="Calibri"/>
                <w:color w:val="000000"/>
                <w:sz w:val="16"/>
                <w:szCs w:val="16"/>
                <w:lang w:val="en-GB"/>
              </w:rPr>
              <w:t> </w:t>
            </w:r>
          </w:p>
        </w:tc>
        <w:tc>
          <w:tcPr>
            <w:tcW w:w="678" w:type="dxa"/>
            <w:tcBorders>
              <w:top w:val="nil"/>
              <w:left w:val="single" w:sz="4" w:space="0" w:color="000000"/>
              <w:bottom w:val="single" w:sz="4" w:space="0" w:color="000000"/>
              <w:right w:val="nil"/>
            </w:tcBorders>
            <w:vAlign w:val="center"/>
            <w:hideMark/>
          </w:tcPr>
          <w:p w14:paraId="673C8B31" w14:textId="77777777" w:rsidR="007F66CB" w:rsidRDefault="007F66CB">
            <w:pPr>
              <w:suppressAutoHyphens w:val="0"/>
              <w:jc w:val="center"/>
              <w:rPr>
                <w:rFonts w:cs="Calibri"/>
                <w:color w:val="000000"/>
                <w:sz w:val="16"/>
                <w:szCs w:val="16"/>
                <w:lang w:val="en-GB"/>
              </w:rPr>
            </w:pPr>
            <w:r>
              <w:rPr>
                <w:rFonts w:cs="Calibri"/>
                <w:color w:val="000000"/>
                <w:sz w:val="16"/>
                <w:szCs w:val="16"/>
                <w:lang w:val="en-GB"/>
              </w:rPr>
              <w:t> </w:t>
            </w:r>
          </w:p>
        </w:tc>
        <w:tc>
          <w:tcPr>
            <w:tcW w:w="678" w:type="dxa"/>
            <w:tcBorders>
              <w:top w:val="nil"/>
              <w:left w:val="single" w:sz="4" w:space="0" w:color="000000"/>
              <w:bottom w:val="single" w:sz="4" w:space="0" w:color="000000"/>
              <w:right w:val="nil"/>
            </w:tcBorders>
            <w:vAlign w:val="center"/>
            <w:hideMark/>
          </w:tcPr>
          <w:p w14:paraId="18B4B42A" w14:textId="77777777" w:rsidR="007F66CB" w:rsidRDefault="007F66CB">
            <w:pPr>
              <w:suppressAutoHyphens w:val="0"/>
              <w:jc w:val="center"/>
              <w:rPr>
                <w:rFonts w:cs="Calibri"/>
                <w:color w:val="000000"/>
                <w:sz w:val="16"/>
                <w:szCs w:val="16"/>
                <w:lang w:val="en-GB"/>
              </w:rPr>
            </w:pPr>
            <w:r>
              <w:rPr>
                <w:rFonts w:cs="Calibri"/>
                <w:color w:val="000000"/>
                <w:sz w:val="16"/>
                <w:szCs w:val="16"/>
                <w:lang w:val="en-GB"/>
              </w:rPr>
              <w:t> </w:t>
            </w:r>
          </w:p>
        </w:tc>
        <w:tc>
          <w:tcPr>
            <w:tcW w:w="678" w:type="dxa"/>
            <w:tcBorders>
              <w:top w:val="nil"/>
              <w:left w:val="single" w:sz="8" w:space="0" w:color="000000"/>
              <w:bottom w:val="single" w:sz="4" w:space="0" w:color="000000"/>
              <w:right w:val="nil"/>
            </w:tcBorders>
            <w:vAlign w:val="center"/>
            <w:hideMark/>
          </w:tcPr>
          <w:p w14:paraId="67706F2B" w14:textId="77777777" w:rsidR="007F66CB" w:rsidRDefault="007F66CB">
            <w:pPr>
              <w:suppressAutoHyphens w:val="0"/>
              <w:jc w:val="center"/>
              <w:rPr>
                <w:rFonts w:cs="Calibri"/>
                <w:color w:val="000000"/>
                <w:sz w:val="16"/>
                <w:szCs w:val="16"/>
                <w:lang w:val="en-GB"/>
              </w:rPr>
            </w:pPr>
            <w:r>
              <w:rPr>
                <w:rFonts w:cs="Calibri"/>
                <w:color w:val="000000"/>
                <w:sz w:val="16"/>
                <w:szCs w:val="16"/>
                <w:lang w:val="en-GB"/>
              </w:rPr>
              <w:t> </w:t>
            </w:r>
          </w:p>
        </w:tc>
        <w:tc>
          <w:tcPr>
            <w:tcW w:w="766" w:type="dxa"/>
            <w:tcBorders>
              <w:top w:val="nil"/>
              <w:left w:val="single" w:sz="4" w:space="0" w:color="000000"/>
              <w:bottom w:val="single" w:sz="4" w:space="0" w:color="000000"/>
              <w:right w:val="nil"/>
            </w:tcBorders>
            <w:vAlign w:val="center"/>
            <w:hideMark/>
          </w:tcPr>
          <w:p w14:paraId="5F65C280" w14:textId="77777777" w:rsidR="007F66CB" w:rsidRDefault="007F66CB">
            <w:pPr>
              <w:suppressAutoHyphens w:val="0"/>
              <w:jc w:val="center"/>
              <w:rPr>
                <w:rFonts w:cs="Calibri"/>
                <w:color w:val="000000"/>
                <w:sz w:val="16"/>
                <w:szCs w:val="16"/>
                <w:lang w:val="en-GB"/>
              </w:rPr>
            </w:pPr>
            <w:r>
              <w:rPr>
                <w:rFonts w:cs="Calibri"/>
                <w:color w:val="000000"/>
                <w:sz w:val="16"/>
                <w:szCs w:val="16"/>
                <w:lang w:val="en-GB"/>
              </w:rPr>
              <w:t> </w:t>
            </w:r>
          </w:p>
        </w:tc>
        <w:tc>
          <w:tcPr>
            <w:tcW w:w="766" w:type="dxa"/>
            <w:tcBorders>
              <w:top w:val="nil"/>
              <w:left w:val="single" w:sz="4" w:space="0" w:color="000000"/>
              <w:bottom w:val="single" w:sz="4" w:space="0" w:color="000000"/>
              <w:right w:val="nil"/>
            </w:tcBorders>
            <w:vAlign w:val="center"/>
            <w:hideMark/>
          </w:tcPr>
          <w:p w14:paraId="5DE38855" w14:textId="77777777" w:rsidR="007F66CB" w:rsidRDefault="007F66CB">
            <w:pPr>
              <w:suppressAutoHyphens w:val="0"/>
              <w:jc w:val="center"/>
              <w:rPr>
                <w:rFonts w:cs="Calibri"/>
                <w:color w:val="000000"/>
                <w:sz w:val="16"/>
                <w:szCs w:val="16"/>
                <w:lang w:val="en-GB"/>
              </w:rPr>
            </w:pPr>
            <w:r>
              <w:rPr>
                <w:rFonts w:cs="Calibri"/>
                <w:color w:val="000000"/>
                <w:sz w:val="16"/>
                <w:szCs w:val="16"/>
                <w:lang w:val="en-GB"/>
              </w:rPr>
              <w:t> </w:t>
            </w:r>
          </w:p>
        </w:tc>
        <w:tc>
          <w:tcPr>
            <w:tcW w:w="846" w:type="dxa"/>
            <w:tcBorders>
              <w:top w:val="nil"/>
              <w:left w:val="single" w:sz="4" w:space="0" w:color="000000"/>
              <w:bottom w:val="single" w:sz="4" w:space="0" w:color="000000"/>
              <w:right w:val="single" w:sz="8" w:space="0" w:color="000000"/>
            </w:tcBorders>
            <w:vAlign w:val="center"/>
            <w:hideMark/>
          </w:tcPr>
          <w:p w14:paraId="7CF20AEE" w14:textId="77777777" w:rsidR="007F66CB" w:rsidRDefault="007F66CB">
            <w:pPr>
              <w:suppressAutoHyphens w:val="0"/>
              <w:jc w:val="center"/>
            </w:pPr>
            <w:r>
              <w:rPr>
                <w:rFonts w:cs="Calibri"/>
                <w:color w:val="000000"/>
                <w:sz w:val="16"/>
                <w:szCs w:val="16"/>
                <w:lang w:val="en-GB"/>
              </w:rPr>
              <w:t> </w:t>
            </w:r>
          </w:p>
        </w:tc>
      </w:tr>
      <w:tr w:rsidR="007F66CB" w14:paraId="73E305BF" w14:textId="77777777" w:rsidTr="007F66CB">
        <w:trPr>
          <w:trHeight w:val="315"/>
        </w:trPr>
        <w:tc>
          <w:tcPr>
            <w:tcW w:w="1172" w:type="dxa"/>
            <w:tcBorders>
              <w:top w:val="nil"/>
              <w:left w:val="single" w:sz="8" w:space="0" w:color="000000"/>
              <w:bottom w:val="single" w:sz="4" w:space="0" w:color="000000"/>
              <w:right w:val="nil"/>
            </w:tcBorders>
            <w:vAlign w:val="bottom"/>
            <w:hideMark/>
          </w:tcPr>
          <w:p w14:paraId="7300CF98" w14:textId="77777777" w:rsidR="007F66CB" w:rsidRDefault="007F66CB">
            <w:pPr>
              <w:suppressAutoHyphens w:val="0"/>
              <w:rPr>
                <w:rFonts w:cs="Calibri"/>
                <w:color w:val="000000"/>
                <w:sz w:val="16"/>
                <w:szCs w:val="16"/>
                <w:lang w:val="en-GB"/>
              </w:rPr>
            </w:pPr>
            <w:r>
              <w:rPr>
                <w:rFonts w:cs="Calibri"/>
                <w:color w:val="000000"/>
                <w:sz w:val="16"/>
                <w:szCs w:val="16"/>
                <w:lang w:val="en-GB"/>
              </w:rPr>
              <w:t>1.2.3</w:t>
            </w:r>
          </w:p>
        </w:tc>
        <w:tc>
          <w:tcPr>
            <w:tcW w:w="678" w:type="dxa"/>
            <w:tcBorders>
              <w:top w:val="nil"/>
              <w:left w:val="single" w:sz="8" w:space="0" w:color="000000"/>
              <w:bottom w:val="single" w:sz="4" w:space="0" w:color="000000"/>
              <w:right w:val="nil"/>
            </w:tcBorders>
            <w:vAlign w:val="center"/>
            <w:hideMark/>
          </w:tcPr>
          <w:p w14:paraId="0128E632" w14:textId="77777777" w:rsidR="007F66CB" w:rsidRDefault="007F66CB">
            <w:pPr>
              <w:suppressAutoHyphens w:val="0"/>
              <w:jc w:val="center"/>
              <w:rPr>
                <w:rFonts w:cs="Calibri"/>
                <w:color w:val="000000"/>
                <w:sz w:val="16"/>
                <w:szCs w:val="16"/>
                <w:lang w:val="en-GB"/>
              </w:rPr>
            </w:pPr>
            <w:r>
              <w:rPr>
                <w:rFonts w:cs="Calibri"/>
                <w:color w:val="000000"/>
                <w:sz w:val="16"/>
                <w:szCs w:val="16"/>
                <w:lang w:val="en-GB"/>
              </w:rPr>
              <w:t> </w:t>
            </w:r>
          </w:p>
        </w:tc>
        <w:tc>
          <w:tcPr>
            <w:tcW w:w="678" w:type="dxa"/>
            <w:tcBorders>
              <w:top w:val="nil"/>
              <w:left w:val="single" w:sz="4" w:space="0" w:color="000000"/>
              <w:bottom w:val="single" w:sz="4" w:space="0" w:color="000000"/>
              <w:right w:val="nil"/>
            </w:tcBorders>
            <w:vAlign w:val="center"/>
            <w:hideMark/>
          </w:tcPr>
          <w:p w14:paraId="1913B5E7" w14:textId="77777777" w:rsidR="007F66CB" w:rsidRDefault="007F66CB">
            <w:pPr>
              <w:suppressAutoHyphens w:val="0"/>
              <w:jc w:val="center"/>
              <w:rPr>
                <w:rFonts w:cs="Calibri"/>
                <w:color w:val="000000"/>
                <w:sz w:val="16"/>
                <w:szCs w:val="16"/>
                <w:lang w:val="en-GB"/>
              </w:rPr>
            </w:pPr>
            <w:r>
              <w:rPr>
                <w:rFonts w:cs="Calibri"/>
                <w:color w:val="000000"/>
                <w:sz w:val="16"/>
                <w:szCs w:val="16"/>
                <w:lang w:val="en-GB"/>
              </w:rPr>
              <w:t> </w:t>
            </w:r>
          </w:p>
        </w:tc>
        <w:tc>
          <w:tcPr>
            <w:tcW w:w="678" w:type="dxa"/>
            <w:tcBorders>
              <w:top w:val="nil"/>
              <w:left w:val="single" w:sz="4" w:space="0" w:color="000000"/>
              <w:bottom w:val="single" w:sz="4" w:space="0" w:color="000000"/>
              <w:right w:val="nil"/>
            </w:tcBorders>
            <w:shd w:val="clear" w:color="auto" w:fill="FF0000"/>
            <w:vAlign w:val="center"/>
            <w:hideMark/>
          </w:tcPr>
          <w:p w14:paraId="24361911" w14:textId="77777777" w:rsidR="007F66CB" w:rsidRDefault="007F66CB">
            <w:pPr>
              <w:suppressAutoHyphens w:val="0"/>
              <w:jc w:val="center"/>
              <w:rPr>
                <w:rFonts w:cs="Calibri"/>
                <w:color w:val="000000"/>
                <w:sz w:val="16"/>
                <w:szCs w:val="16"/>
                <w:lang w:val="en-GB"/>
              </w:rPr>
            </w:pPr>
            <w:r>
              <w:rPr>
                <w:rFonts w:cs="Calibri"/>
                <w:color w:val="000000"/>
                <w:sz w:val="16"/>
                <w:szCs w:val="16"/>
                <w:lang w:val="en-GB"/>
              </w:rPr>
              <w:t> </w:t>
            </w:r>
          </w:p>
        </w:tc>
        <w:tc>
          <w:tcPr>
            <w:tcW w:w="678" w:type="dxa"/>
            <w:tcBorders>
              <w:top w:val="nil"/>
              <w:left w:val="single" w:sz="8" w:space="0" w:color="000000"/>
              <w:bottom w:val="single" w:sz="4" w:space="0" w:color="000000"/>
              <w:right w:val="nil"/>
            </w:tcBorders>
            <w:vAlign w:val="center"/>
            <w:hideMark/>
          </w:tcPr>
          <w:p w14:paraId="4A6C5E5B" w14:textId="77777777" w:rsidR="007F66CB" w:rsidRDefault="007F66CB">
            <w:pPr>
              <w:suppressAutoHyphens w:val="0"/>
              <w:jc w:val="center"/>
              <w:rPr>
                <w:rFonts w:cs="Calibri"/>
                <w:color w:val="000000"/>
                <w:sz w:val="16"/>
                <w:szCs w:val="16"/>
                <w:lang w:val="en-GB"/>
              </w:rPr>
            </w:pPr>
            <w:r>
              <w:rPr>
                <w:rFonts w:cs="Calibri"/>
                <w:color w:val="000000"/>
                <w:sz w:val="16"/>
                <w:szCs w:val="16"/>
                <w:lang w:val="en-GB"/>
              </w:rPr>
              <w:t> </w:t>
            </w:r>
          </w:p>
        </w:tc>
        <w:tc>
          <w:tcPr>
            <w:tcW w:w="678" w:type="dxa"/>
            <w:tcBorders>
              <w:top w:val="nil"/>
              <w:left w:val="single" w:sz="4" w:space="0" w:color="000000"/>
              <w:bottom w:val="single" w:sz="4" w:space="0" w:color="000000"/>
              <w:right w:val="nil"/>
            </w:tcBorders>
            <w:vAlign w:val="center"/>
            <w:hideMark/>
          </w:tcPr>
          <w:p w14:paraId="3A6C9B98" w14:textId="77777777" w:rsidR="007F66CB" w:rsidRDefault="007F66CB">
            <w:pPr>
              <w:suppressAutoHyphens w:val="0"/>
              <w:jc w:val="center"/>
              <w:rPr>
                <w:rFonts w:cs="Calibri"/>
                <w:color w:val="000000"/>
                <w:sz w:val="16"/>
                <w:szCs w:val="16"/>
                <w:lang w:val="en-GB"/>
              </w:rPr>
            </w:pPr>
            <w:r>
              <w:rPr>
                <w:rFonts w:cs="Calibri"/>
                <w:color w:val="000000"/>
                <w:sz w:val="16"/>
                <w:szCs w:val="16"/>
                <w:lang w:val="en-GB"/>
              </w:rPr>
              <w:t> </w:t>
            </w:r>
          </w:p>
        </w:tc>
        <w:tc>
          <w:tcPr>
            <w:tcW w:w="678" w:type="dxa"/>
            <w:tcBorders>
              <w:top w:val="nil"/>
              <w:left w:val="single" w:sz="4" w:space="0" w:color="000000"/>
              <w:bottom w:val="single" w:sz="4" w:space="0" w:color="000000"/>
              <w:right w:val="nil"/>
            </w:tcBorders>
            <w:vAlign w:val="center"/>
            <w:hideMark/>
          </w:tcPr>
          <w:p w14:paraId="7399DFCC" w14:textId="77777777" w:rsidR="007F66CB" w:rsidRDefault="007F66CB">
            <w:pPr>
              <w:suppressAutoHyphens w:val="0"/>
              <w:jc w:val="center"/>
              <w:rPr>
                <w:rFonts w:cs="Calibri"/>
                <w:color w:val="000000"/>
                <w:sz w:val="16"/>
                <w:szCs w:val="16"/>
                <w:lang w:val="en-GB"/>
              </w:rPr>
            </w:pPr>
            <w:r>
              <w:rPr>
                <w:rFonts w:cs="Calibri"/>
                <w:color w:val="000000"/>
                <w:sz w:val="16"/>
                <w:szCs w:val="16"/>
                <w:lang w:val="en-GB"/>
              </w:rPr>
              <w:t> </w:t>
            </w:r>
          </w:p>
        </w:tc>
        <w:tc>
          <w:tcPr>
            <w:tcW w:w="678" w:type="dxa"/>
            <w:tcBorders>
              <w:top w:val="nil"/>
              <w:left w:val="single" w:sz="4" w:space="0" w:color="000000"/>
              <w:bottom w:val="single" w:sz="4" w:space="0" w:color="000000"/>
              <w:right w:val="nil"/>
            </w:tcBorders>
            <w:shd w:val="clear" w:color="auto" w:fill="FCD5B4"/>
            <w:vAlign w:val="center"/>
            <w:hideMark/>
          </w:tcPr>
          <w:p w14:paraId="712B7D2F" w14:textId="77777777" w:rsidR="007F66CB" w:rsidRDefault="007F66CB">
            <w:pPr>
              <w:suppressAutoHyphens w:val="0"/>
              <w:jc w:val="center"/>
              <w:rPr>
                <w:rFonts w:cs="Calibri"/>
                <w:color w:val="000000"/>
                <w:sz w:val="16"/>
                <w:szCs w:val="16"/>
                <w:lang w:val="en-GB"/>
              </w:rPr>
            </w:pPr>
            <w:r>
              <w:rPr>
                <w:rFonts w:cs="Calibri"/>
                <w:color w:val="000000"/>
                <w:sz w:val="16"/>
                <w:szCs w:val="16"/>
                <w:lang w:val="en-GB"/>
              </w:rPr>
              <w:t> </w:t>
            </w:r>
          </w:p>
        </w:tc>
        <w:tc>
          <w:tcPr>
            <w:tcW w:w="678" w:type="dxa"/>
            <w:tcBorders>
              <w:top w:val="nil"/>
              <w:left w:val="single" w:sz="4" w:space="0" w:color="000000"/>
              <w:bottom w:val="single" w:sz="4" w:space="0" w:color="000000"/>
              <w:right w:val="nil"/>
            </w:tcBorders>
            <w:vAlign w:val="center"/>
            <w:hideMark/>
          </w:tcPr>
          <w:p w14:paraId="2C6E5974" w14:textId="77777777" w:rsidR="007F66CB" w:rsidRDefault="007F66CB">
            <w:pPr>
              <w:suppressAutoHyphens w:val="0"/>
              <w:jc w:val="center"/>
              <w:rPr>
                <w:rFonts w:cs="Calibri"/>
                <w:color w:val="000000"/>
                <w:sz w:val="16"/>
                <w:szCs w:val="16"/>
                <w:lang w:val="en-GB"/>
              </w:rPr>
            </w:pPr>
            <w:r>
              <w:rPr>
                <w:rFonts w:cs="Calibri"/>
                <w:color w:val="000000"/>
                <w:sz w:val="16"/>
                <w:szCs w:val="16"/>
                <w:lang w:val="en-GB"/>
              </w:rPr>
              <w:t> </w:t>
            </w:r>
          </w:p>
        </w:tc>
        <w:tc>
          <w:tcPr>
            <w:tcW w:w="678" w:type="dxa"/>
            <w:tcBorders>
              <w:top w:val="nil"/>
              <w:left w:val="single" w:sz="8" w:space="0" w:color="000000"/>
              <w:bottom w:val="single" w:sz="4" w:space="0" w:color="000000"/>
              <w:right w:val="nil"/>
            </w:tcBorders>
            <w:vAlign w:val="center"/>
            <w:hideMark/>
          </w:tcPr>
          <w:p w14:paraId="206A87D7" w14:textId="77777777" w:rsidR="007F66CB" w:rsidRDefault="007F66CB">
            <w:pPr>
              <w:suppressAutoHyphens w:val="0"/>
              <w:jc w:val="center"/>
              <w:rPr>
                <w:rFonts w:cs="Calibri"/>
                <w:color w:val="000000"/>
                <w:sz w:val="16"/>
                <w:szCs w:val="16"/>
                <w:lang w:val="en-GB"/>
              </w:rPr>
            </w:pPr>
            <w:r>
              <w:rPr>
                <w:rFonts w:cs="Calibri"/>
                <w:color w:val="000000"/>
                <w:sz w:val="16"/>
                <w:szCs w:val="16"/>
                <w:lang w:val="en-GB"/>
              </w:rPr>
              <w:t> </w:t>
            </w:r>
          </w:p>
        </w:tc>
        <w:tc>
          <w:tcPr>
            <w:tcW w:w="766" w:type="dxa"/>
            <w:tcBorders>
              <w:top w:val="nil"/>
              <w:left w:val="single" w:sz="4" w:space="0" w:color="000000"/>
              <w:bottom w:val="single" w:sz="4" w:space="0" w:color="000000"/>
              <w:right w:val="nil"/>
            </w:tcBorders>
            <w:vAlign w:val="center"/>
            <w:hideMark/>
          </w:tcPr>
          <w:p w14:paraId="31EA0EA2" w14:textId="77777777" w:rsidR="007F66CB" w:rsidRDefault="007F66CB">
            <w:pPr>
              <w:suppressAutoHyphens w:val="0"/>
              <w:jc w:val="center"/>
              <w:rPr>
                <w:rFonts w:cs="Calibri"/>
                <w:color w:val="000000"/>
                <w:sz w:val="16"/>
                <w:szCs w:val="16"/>
                <w:lang w:val="en-GB"/>
              </w:rPr>
            </w:pPr>
            <w:r>
              <w:rPr>
                <w:rFonts w:cs="Calibri"/>
                <w:color w:val="000000"/>
                <w:sz w:val="16"/>
                <w:szCs w:val="16"/>
                <w:lang w:val="en-GB"/>
              </w:rPr>
              <w:t> </w:t>
            </w:r>
          </w:p>
        </w:tc>
        <w:tc>
          <w:tcPr>
            <w:tcW w:w="766" w:type="dxa"/>
            <w:tcBorders>
              <w:top w:val="nil"/>
              <w:left w:val="single" w:sz="4" w:space="0" w:color="000000"/>
              <w:bottom w:val="single" w:sz="4" w:space="0" w:color="000000"/>
              <w:right w:val="nil"/>
            </w:tcBorders>
            <w:shd w:val="clear" w:color="auto" w:fill="008000"/>
            <w:vAlign w:val="center"/>
            <w:hideMark/>
          </w:tcPr>
          <w:p w14:paraId="7B403A49" w14:textId="77777777" w:rsidR="007F66CB" w:rsidRDefault="007F66CB">
            <w:pPr>
              <w:suppressAutoHyphens w:val="0"/>
              <w:jc w:val="center"/>
              <w:rPr>
                <w:rFonts w:cs="Calibri"/>
                <w:color w:val="000000"/>
                <w:sz w:val="16"/>
                <w:szCs w:val="16"/>
                <w:lang w:val="en-GB"/>
              </w:rPr>
            </w:pPr>
            <w:r>
              <w:rPr>
                <w:rFonts w:cs="Calibri"/>
                <w:color w:val="000000"/>
                <w:sz w:val="16"/>
                <w:szCs w:val="16"/>
                <w:lang w:val="en-GB"/>
              </w:rPr>
              <w:t> </w:t>
            </w:r>
          </w:p>
        </w:tc>
        <w:tc>
          <w:tcPr>
            <w:tcW w:w="846" w:type="dxa"/>
            <w:tcBorders>
              <w:top w:val="nil"/>
              <w:left w:val="single" w:sz="4" w:space="0" w:color="000000"/>
              <w:bottom w:val="single" w:sz="4" w:space="0" w:color="000000"/>
              <w:right w:val="single" w:sz="8" w:space="0" w:color="000000"/>
            </w:tcBorders>
            <w:shd w:val="clear" w:color="auto" w:fill="008000"/>
            <w:vAlign w:val="center"/>
            <w:hideMark/>
          </w:tcPr>
          <w:p w14:paraId="6A08EFC3" w14:textId="77777777" w:rsidR="007F66CB" w:rsidRDefault="007F66CB">
            <w:pPr>
              <w:suppressAutoHyphens w:val="0"/>
              <w:jc w:val="center"/>
            </w:pPr>
            <w:r>
              <w:rPr>
                <w:rFonts w:cs="Calibri"/>
                <w:color w:val="000000"/>
                <w:sz w:val="16"/>
                <w:szCs w:val="16"/>
                <w:lang w:val="en-GB"/>
              </w:rPr>
              <w:t> </w:t>
            </w:r>
          </w:p>
        </w:tc>
      </w:tr>
      <w:tr w:rsidR="007F66CB" w14:paraId="51B837D2" w14:textId="77777777" w:rsidTr="007F66CB">
        <w:trPr>
          <w:trHeight w:val="315"/>
        </w:trPr>
        <w:tc>
          <w:tcPr>
            <w:tcW w:w="1172" w:type="dxa"/>
            <w:tcBorders>
              <w:top w:val="nil"/>
              <w:left w:val="single" w:sz="8" w:space="0" w:color="000000"/>
              <w:bottom w:val="single" w:sz="4" w:space="0" w:color="000000"/>
              <w:right w:val="nil"/>
            </w:tcBorders>
            <w:vAlign w:val="bottom"/>
            <w:hideMark/>
          </w:tcPr>
          <w:p w14:paraId="67605E87" w14:textId="77777777" w:rsidR="007F66CB" w:rsidRDefault="007F66CB">
            <w:pPr>
              <w:suppressAutoHyphens w:val="0"/>
              <w:rPr>
                <w:rFonts w:cs="Calibri"/>
                <w:color w:val="000000"/>
                <w:sz w:val="16"/>
                <w:szCs w:val="16"/>
                <w:lang w:val="en-GB"/>
              </w:rPr>
            </w:pPr>
            <w:r>
              <w:rPr>
                <w:rFonts w:cs="Calibri"/>
                <w:color w:val="000000"/>
                <w:sz w:val="16"/>
                <w:szCs w:val="16"/>
                <w:lang w:val="en-GB"/>
              </w:rPr>
              <w:t>4.5.6</w:t>
            </w:r>
          </w:p>
        </w:tc>
        <w:tc>
          <w:tcPr>
            <w:tcW w:w="678" w:type="dxa"/>
            <w:tcBorders>
              <w:top w:val="nil"/>
              <w:left w:val="single" w:sz="8" w:space="0" w:color="000000"/>
              <w:bottom w:val="single" w:sz="4" w:space="0" w:color="000000"/>
              <w:right w:val="nil"/>
            </w:tcBorders>
            <w:shd w:val="clear" w:color="auto" w:fill="FF0000"/>
            <w:vAlign w:val="center"/>
            <w:hideMark/>
          </w:tcPr>
          <w:p w14:paraId="771761D7" w14:textId="77777777" w:rsidR="007F66CB" w:rsidRDefault="007F66CB">
            <w:pPr>
              <w:suppressAutoHyphens w:val="0"/>
              <w:jc w:val="center"/>
              <w:rPr>
                <w:rFonts w:cs="Calibri"/>
                <w:color w:val="000000"/>
                <w:sz w:val="16"/>
                <w:szCs w:val="16"/>
                <w:lang w:val="en-GB"/>
              </w:rPr>
            </w:pPr>
            <w:r>
              <w:rPr>
                <w:rFonts w:cs="Calibri"/>
                <w:color w:val="000000"/>
                <w:sz w:val="16"/>
                <w:szCs w:val="16"/>
                <w:lang w:val="en-GB"/>
              </w:rPr>
              <w:t> </w:t>
            </w:r>
          </w:p>
        </w:tc>
        <w:tc>
          <w:tcPr>
            <w:tcW w:w="678" w:type="dxa"/>
            <w:tcBorders>
              <w:top w:val="nil"/>
              <w:left w:val="single" w:sz="4" w:space="0" w:color="000000"/>
              <w:bottom w:val="single" w:sz="4" w:space="0" w:color="000000"/>
              <w:right w:val="nil"/>
            </w:tcBorders>
            <w:vAlign w:val="center"/>
            <w:hideMark/>
          </w:tcPr>
          <w:p w14:paraId="57117E86" w14:textId="77777777" w:rsidR="007F66CB" w:rsidRDefault="007F66CB">
            <w:pPr>
              <w:suppressAutoHyphens w:val="0"/>
              <w:jc w:val="center"/>
              <w:rPr>
                <w:rFonts w:cs="Calibri"/>
                <w:color w:val="000000"/>
                <w:sz w:val="16"/>
                <w:szCs w:val="16"/>
                <w:lang w:val="en-GB"/>
              </w:rPr>
            </w:pPr>
            <w:r>
              <w:rPr>
                <w:rFonts w:cs="Calibri"/>
                <w:color w:val="000000"/>
                <w:sz w:val="16"/>
                <w:szCs w:val="16"/>
                <w:lang w:val="en-GB"/>
              </w:rPr>
              <w:t> </w:t>
            </w:r>
          </w:p>
        </w:tc>
        <w:tc>
          <w:tcPr>
            <w:tcW w:w="678" w:type="dxa"/>
            <w:tcBorders>
              <w:top w:val="nil"/>
              <w:left w:val="single" w:sz="4" w:space="0" w:color="000000"/>
              <w:bottom w:val="single" w:sz="4" w:space="0" w:color="000000"/>
              <w:right w:val="nil"/>
            </w:tcBorders>
            <w:vAlign w:val="center"/>
            <w:hideMark/>
          </w:tcPr>
          <w:p w14:paraId="552FB99D" w14:textId="77777777" w:rsidR="007F66CB" w:rsidRDefault="007F66CB">
            <w:pPr>
              <w:suppressAutoHyphens w:val="0"/>
              <w:jc w:val="center"/>
              <w:rPr>
                <w:rFonts w:cs="Calibri"/>
                <w:color w:val="000000"/>
                <w:sz w:val="16"/>
                <w:szCs w:val="16"/>
                <w:lang w:val="en-GB"/>
              </w:rPr>
            </w:pPr>
            <w:r>
              <w:rPr>
                <w:rFonts w:cs="Calibri"/>
                <w:color w:val="000000"/>
                <w:sz w:val="16"/>
                <w:szCs w:val="16"/>
                <w:lang w:val="en-GB"/>
              </w:rPr>
              <w:t> </w:t>
            </w:r>
          </w:p>
        </w:tc>
        <w:tc>
          <w:tcPr>
            <w:tcW w:w="678" w:type="dxa"/>
            <w:tcBorders>
              <w:top w:val="nil"/>
              <w:left w:val="single" w:sz="8" w:space="0" w:color="000000"/>
              <w:bottom w:val="single" w:sz="4" w:space="0" w:color="000000"/>
              <w:right w:val="nil"/>
            </w:tcBorders>
            <w:vAlign w:val="center"/>
            <w:hideMark/>
          </w:tcPr>
          <w:p w14:paraId="22F09B32" w14:textId="77777777" w:rsidR="007F66CB" w:rsidRDefault="007F66CB">
            <w:pPr>
              <w:suppressAutoHyphens w:val="0"/>
              <w:jc w:val="center"/>
              <w:rPr>
                <w:rFonts w:cs="Calibri"/>
                <w:color w:val="000000"/>
                <w:sz w:val="16"/>
                <w:szCs w:val="16"/>
                <w:lang w:val="en-GB"/>
              </w:rPr>
            </w:pPr>
            <w:r>
              <w:rPr>
                <w:rFonts w:cs="Calibri"/>
                <w:color w:val="000000"/>
                <w:sz w:val="16"/>
                <w:szCs w:val="16"/>
                <w:lang w:val="en-GB"/>
              </w:rPr>
              <w:t> </w:t>
            </w:r>
          </w:p>
        </w:tc>
        <w:tc>
          <w:tcPr>
            <w:tcW w:w="678" w:type="dxa"/>
            <w:tcBorders>
              <w:top w:val="nil"/>
              <w:left w:val="single" w:sz="4" w:space="0" w:color="000000"/>
              <w:bottom w:val="single" w:sz="4" w:space="0" w:color="000000"/>
              <w:right w:val="nil"/>
            </w:tcBorders>
            <w:vAlign w:val="center"/>
            <w:hideMark/>
          </w:tcPr>
          <w:p w14:paraId="037E9ADE" w14:textId="77777777" w:rsidR="007F66CB" w:rsidRDefault="007F66CB">
            <w:pPr>
              <w:suppressAutoHyphens w:val="0"/>
              <w:jc w:val="center"/>
              <w:rPr>
                <w:rFonts w:cs="Calibri"/>
                <w:color w:val="000000"/>
                <w:sz w:val="16"/>
                <w:szCs w:val="16"/>
                <w:lang w:val="en-GB"/>
              </w:rPr>
            </w:pPr>
            <w:r>
              <w:rPr>
                <w:rFonts w:cs="Calibri"/>
                <w:color w:val="000000"/>
                <w:sz w:val="16"/>
                <w:szCs w:val="16"/>
                <w:lang w:val="en-GB"/>
              </w:rPr>
              <w:t> </w:t>
            </w:r>
          </w:p>
        </w:tc>
        <w:tc>
          <w:tcPr>
            <w:tcW w:w="678" w:type="dxa"/>
            <w:tcBorders>
              <w:top w:val="nil"/>
              <w:left w:val="single" w:sz="4" w:space="0" w:color="000000"/>
              <w:bottom w:val="single" w:sz="4" w:space="0" w:color="000000"/>
              <w:right w:val="nil"/>
            </w:tcBorders>
            <w:shd w:val="clear" w:color="auto" w:fill="FCD5B4"/>
            <w:vAlign w:val="center"/>
            <w:hideMark/>
          </w:tcPr>
          <w:p w14:paraId="2B07F7FD" w14:textId="77777777" w:rsidR="007F66CB" w:rsidRDefault="007F66CB">
            <w:pPr>
              <w:suppressAutoHyphens w:val="0"/>
              <w:jc w:val="center"/>
              <w:rPr>
                <w:rFonts w:cs="Calibri"/>
                <w:color w:val="000000"/>
                <w:sz w:val="16"/>
                <w:szCs w:val="16"/>
                <w:lang w:val="en-GB"/>
              </w:rPr>
            </w:pPr>
            <w:r>
              <w:rPr>
                <w:rFonts w:cs="Calibri"/>
                <w:color w:val="000000"/>
                <w:sz w:val="16"/>
                <w:szCs w:val="16"/>
                <w:lang w:val="en-GB"/>
              </w:rPr>
              <w:t> </w:t>
            </w:r>
          </w:p>
        </w:tc>
        <w:tc>
          <w:tcPr>
            <w:tcW w:w="678" w:type="dxa"/>
            <w:tcBorders>
              <w:top w:val="nil"/>
              <w:left w:val="single" w:sz="4" w:space="0" w:color="000000"/>
              <w:bottom w:val="single" w:sz="4" w:space="0" w:color="000000"/>
              <w:right w:val="nil"/>
            </w:tcBorders>
            <w:vAlign w:val="center"/>
            <w:hideMark/>
          </w:tcPr>
          <w:p w14:paraId="6BC1675F" w14:textId="77777777" w:rsidR="007F66CB" w:rsidRDefault="007F66CB">
            <w:pPr>
              <w:suppressAutoHyphens w:val="0"/>
              <w:jc w:val="center"/>
              <w:rPr>
                <w:rFonts w:cs="Calibri"/>
                <w:color w:val="000000"/>
                <w:sz w:val="16"/>
                <w:szCs w:val="16"/>
                <w:lang w:val="en-GB"/>
              </w:rPr>
            </w:pPr>
            <w:r>
              <w:rPr>
                <w:rFonts w:cs="Calibri"/>
                <w:color w:val="000000"/>
                <w:sz w:val="16"/>
                <w:szCs w:val="16"/>
                <w:lang w:val="en-GB"/>
              </w:rPr>
              <w:t> </w:t>
            </w:r>
          </w:p>
        </w:tc>
        <w:tc>
          <w:tcPr>
            <w:tcW w:w="678" w:type="dxa"/>
            <w:tcBorders>
              <w:top w:val="nil"/>
              <w:left w:val="single" w:sz="4" w:space="0" w:color="000000"/>
              <w:bottom w:val="single" w:sz="4" w:space="0" w:color="000000"/>
              <w:right w:val="nil"/>
            </w:tcBorders>
            <w:shd w:val="clear" w:color="auto" w:fill="FCD5B4"/>
            <w:vAlign w:val="center"/>
            <w:hideMark/>
          </w:tcPr>
          <w:p w14:paraId="75A785C5" w14:textId="77777777" w:rsidR="007F66CB" w:rsidRDefault="007F66CB">
            <w:pPr>
              <w:suppressAutoHyphens w:val="0"/>
              <w:jc w:val="center"/>
              <w:rPr>
                <w:rFonts w:cs="Calibri"/>
                <w:color w:val="000000"/>
                <w:sz w:val="16"/>
                <w:szCs w:val="16"/>
                <w:lang w:val="en-GB"/>
              </w:rPr>
            </w:pPr>
            <w:r>
              <w:rPr>
                <w:rFonts w:cs="Calibri"/>
                <w:color w:val="000000"/>
                <w:sz w:val="16"/>
                <w:szCs w:val="16"/>
                <w:lang w:val="en-GB"/>
              </w:rPr>
              <w:t> </w:t>
            </w:r>
          </w:p>
        </w:tc>
        <w:tc>
          <w:tcPr>
            <w:tcW w:w="678" w:type="dxa"/>
            <w:tcBorders>
              <w:top w:val="nil"/>
              <w:left w:val="single" w:sz="8" w:space="0" w:color="000000"/>
              <w:bottom w:val="single" w:sz="4" w:space="0" w:color="000000"/>
              <w:right w:val="nil"/>
            </w:tcBorders>
            <w:vAlign w:val="center"/>
            <w:hideMark/>
          </w:tcPr>
          <w:p w14:paraId="36C3C3E3" w14:textId="77777777" w:rsidR="007F66CB" w:rsidRDefault="007F66CB">
            <w:pPr>
              <w:suppressAutoHyphens w:val="0"/>
              <w:jc w:val="center"/>
              <w:rPr>
                <w:rFonts w:cs="Calibri"/>
                <w:color w:val="000000"/>
                <w:sz w:val="16"/>
                <w:szCs w:val="16"/>
                <w:lang w:val="en-GB"/>
              </w:rPr>
            </w:pPr>
            <w:r>
              <w:rPr>
                <w:rFonts w:cs="Calibri"/>
                <w:color w:val="000000"/>
                <w:sz w:val="16"/>
                <w:szCs w:val="16"/>
                <w:lang w:val="en-GB"/>
              </w:rPr>
              <w:t> </w:t>
            </w:r>
          </w:p>
        </w:tc>
        <w:tc>
          <w:tcPr>
            <w:tcW w:w="766" w:type="dxa"/>
            <w:tcBorders>
              <w:top w:val="nil"/>
              <w:left w:val="single" w:sz="4" w:space="0" w:color="000000"/>
              <w:bottom w:val="single" w:sz="4" w:space="0" w:color="000000"/>
              <w:right w:val="nil"/>
            </w:tcBorders>
            <w:shd w:val="clear" w:color="auto" w:fill="008000"/>
            <w:vAlign w:val="center"/>
            <w:hideMark/>
          </w:tcPr>
          <w:p w14:paraId="0F3EB5E8" w14:textId="77777777" w:rsidR="007F66CB" w:rsidRDefault="007F66CB">
            <w:pPr>
              <w:suppressAutoHyphens w:val="0"/>
              <w:jc w:val="center"/>
              <w:rPr>
                <w:rFonts w:cs="Calibri"/>
                <w:color w:val="000000"/>
                <w:sz w:val="16"/>
                <w:szCs w:val="16"/>
                <w:lang w:val="en-GB"/>
              </w:rPr>
            </w:pPr>
            <w:r>
              <w:rPr>
                <w:rFonts w:cs="Calibri"/>
                <w:color w:val="000000"/>
                <w:sz w:val="16"/>
                <w:szCs w:val="16"/>
                <w:lang w:val="en-GB"/>
              </w:rPr>
              <w:t> </w:t>
            </w:r>
          </w:p>
        </w:tc>
        <w:tc>
          <w:tcPr>
            <w:tcW w:w="766" w:type="dxa"/>
            <w:tcBorders>
              <w:top w:val="nil"/>
              <w:left w:val="single" w:sz="4" w:space="0" w:color="000000"/>
              <w:bottom w:val="single" w:sz="4" w:space="0" w:color="000000"/>
              <w:right w:val="nil"/>
            </w:tcBorders>
            <w:shd w:val="clear" w:color="auto" w:fill="008000"/>
            <w:vAlign w:val="center"/>
            <w:hideMark/>
          </w:tcPr>
          <w:p w14:paraId="73D541F8" w14:textId="77777777" w:rsidR="007F66CB" w:rsidRDefault="007F66CB">
            <w:pPr>
              <w:suppressAutoHyphens w:val="0"/>
              <w:jc w:val="center"/>
              <w:rPr>
                <w:rFonts w:cs="Calibri"/>
                <w:color w:val="000000"/>
                <w:sz w:val="16"/>
                <w:szCs w:val="16"/>
                <w:lang w:val="en-GB"/>
              </w:rPr>
            </w:pPr>
            <w:r>
              <w:rPr>
                <w:rFonts w:cs="Calibri"/>
                <w:color w:val="000000"/>
                <w:sz w:val="16"/>
                <w:szCs w:val="16"/>
                <w:lang w:val="en-GB"/>
              </w:rPr>
              <w:t> </w:t>
            </w:r>
          </w:p>
        </w:tc>
        <w:tc>
          <w:tcPr>
            <w:tcW w:w="846" w:type="dxa"/>
            <w:tcBorders>
              <w:top w:val="nil"/>
              <w:left w:val="single" w:sz="4" w:space="0" w:color="000000"/>
              <w:bottom w:val="single" w:sz="4" w:space="0" w:color="000000"/>
              <w:right w:val="single" w:sz="8" w:space="0" w:color="000000"/>
            </w:tcBorders>
            <w:vAlign w:val="center"/>
            <w:hideMark/>
          </w:tcPr>
          <w:p w14:paraId="5750CC3D" w14:textId="77777777" w:rsidR="007F66CB" w:rsidRDefault="007F66CB">
            <w:pPr>
              <w:suppressAutoHyphens w:val="0"/>
              <w:jc w:val="center"/>
            </w:pPr>
            <w:r>
              <w:rPr>
                <w:rFonts w:cs="Calibri"/>
                <w:color w:val="000000"/>
                <w:sz w:val="16"/>
                <w:szCs w:val="16"/>
                <w:lang w:val="en-GB"/>
              </w:rPr>
              <w:t> </w:t>
            </w:r>
          </w:p>
        </w:tc>
      </w:tr>
      <w:tr w:rsidR="007F66CB" w14:paraId="023B6020" w14:textId="77777777" w:rsidTr="007F66CB">
        <w:trPr>
          <w:trHeight w:val="330"/>
        </w:trPr>
        <w:tc>
          <w:tcPr>
            <w:tcW w:w="1172" w:type="dxa"/>
            <w:tcBorders>
              <w:top w:val="nil"/>
              <w:left w:val="single" w:sz="8" w:space="0" w:color="000000"/>
              <w:bottom w:val="single" w:sz="8" w:space="0" w:color="000000"/>
              <w:right w:val="nil"/>
            </w:tcBorders>
            <w:vAlign w:val="bottom"/>
            <w:hideMark/>
          </w:tcPr>
          <w:p w14:paraId="23425034" w14:textId="77777777" w:rsidR="007F66CB" w:rsidRDefault="007F66CB">
            <w:pPr>
              <w:suppressAutoHyphens w:val="0"/>
              <w:rPr>
                <w:rFonts w:cs="Calibri"/>
                <w:color w:val="000000"/>
                <w:sz w:val="16"/>
                <w:szCs w:val="16"/>
                <w:lang w:val="en-GB"/>
              </w:rPr>
            </w:pPr>
            <w:r>
              <w:rPr>
                <w:rFonts w:cs="Calibri"/>
                <w:color w:val="000000"/>
                <w:sz w:val="16"/>
                <w:szCs w:val="16"/>
                <w:lang w:val="en-GB"/>
              </w:rPr>
              <w:t>7.31.15 - Max</w:t>
            </w:r>
          </w:p>
        </w:tc>
        <w:tc>
          <w:tcPr>
            <w:tcW w:w="678" w:type="dxa"/>
            <w:tcBorders>
              <w:top w:val="nil"/>
              <w:left w:val="single" w:sz="8" w:space="0" w:color="000000"/>
              <w:bottom w:val="single" w:sz="8" w:space="0" w:color="000000"/>
              <w:right w:val="nil"/>
            </w:tcBorders>
            <w:shd w:val="clear" w:color="auto" w:fill="FF0000"/>
            <w:vAlign w:val="center"/>
            <w:hideMark/>
          </w:tcPr>
          <w:p w14:paraId="420B975C" w14:textId="77777777" w:rsidR="007F66CB" w:rsidRDefault="007F66CB">
            <w:pPr>
              <w:suppressAutoHyphens w:val="0"/>
              <w:jc w:val="center"/>
              <w:rPr>
                <w:rFonts w:cs="Calibri"/>
                <w:color w:val="000000"/>
                <w:sz w:val="16"/>
                <w:szCs w:val="16"/>
                <w:lang w:val="en-GB"/>
              </w:rPr>
            </w:pPr>
            <w:r>
              <w:rPr>
                <w:rFonts w:cs="Calibri"/>
                <w:color w:val="000000"/>
                <w:sz w:val="16"/>
                <w:szCs w:val="16"/>
                <w:lang w:val="en-GB"/>
              </w:rPr>
              <w:t> </w:t>
            </w:r>
          </w:p>
        </w:tc>
        <w:tc>
          <w:tcPr>
            <w:tcW w:w="678" w:type="dxa"/>
            <w:tcBorders>
              <w:top w:val="nil"/>
              <w:left w:val="single" w:sz="4" w:space="0" w:color="000000"/>
              <w:bottom w:val="single" w:sz="8" w:space="0" w:color="000000"/>
              <w:right w:val="nil"/>
            </w:tcBorders>
            <w:shd w:val="clear" w:color="auto" w:fill="FF0000"/>
            <w:vAlign w:val="center"/>
            <w:hideMark/>
          </w:tcPr>
          <w:p w14:paraId="51BA6E4D" w14:textId="77777777" w:rsidR="007F66CB" w:rsidRDefault="007F66CB">
            <w:pPr>
              <w:suppressAutoHyphens w:val="0"/>
              <w:jc w:val="center"/>
              <w:rPr>
                <w:rFonts w:cs="Calibri"/>
                <w:color w:val="000000"/>
                <w:sz w:val="16"/>
                <w:szCs w:val="16"/>
                <w:lang w:val="en-GB"/>
              </w:rPr>
            </w:pPr>
            <w:r>
              <w:rPr>
                <w:rFonts w:cs="Calibri"/>
                <w:color w:val="000000"/>
                <w:sz w:val="16"/>
                <w:szCs w:val="16"/>
                <w:lang w:val="en-GB"/>
              </w:rPr>
              <w:t> </w:t>
            </w:r>
          </w:p>
        </w:tc>
        <w:tc>
          <w:tcPr>
            <w:tcW w:w="678" w:type="dxa"/>
            <w:tcBorders>
              <w:top w:val="nil"/>
              <w:left w:val="single" w:sz="4" w:space="0" w:color="000000"/>
              <w:bottom w:val="single" w:sz="8" w:space="0" w:color="000000"/>
              <w:right w:val="nil"/>
            </w:tcBorders>
            <w:shd w:val="clear" w:color="auto" w:fill="FF0000"/>
            <w:vAlign w:val="center"/>
            <w:hideMark/>
          </w:tcPr>
          <w:p w14:paraId="78265D8E" w14:textId="77777777" w:rsidR="007F66CB" w:rsidRDefault="007F66CB">
            <w:pPr>
              <w:suppressAutoHyphens w:val="0"/>
              <w:jc w:val="center"/>
              <w:rPr>
                <w:rFonts w:cs="Calibri"/>
                <w:color w:val="000000"/>
                <w:sz w:val="16"/>
                <w:szCs w:val="16"/>
                <w:lang w:val="en-GB"/>
              </w:rPr>
            </w:pPr>
            <w:r>
              <w:rPr>
                <w:rFonts w:cs="Calibri"/>
                <w:color w:val="000000"/>
                <w:sz w:val="16"/>
                <w:szCs w:val="16"/>
                <w:lang w:val="en-GB"/>
              </w:rPr>
              <w:t> </w:t>
            </w:r>
          </w:p>
        </w:tc>
        <w:tc>
          <w:tcPr>
            <w:tcW w:w="678" w:type="dxa"/>
            <w:tcBorders>
              <w:top w:val="nil"/>
              <w:left w:val="single" w:sz="8" w:space="0" w:color="000000"/>
              <w:bottom w:val="single" w:sz="8" w:space="0" w:color="000000"/>
              <w:right w:val="nil"/>
            </w:tcBorders>
            <w:shd w:val="clear" w:color="auto" w:fill="FCD5B4"/>
            <w:vAlign w:val="center"/>
            <w:hideMark/>
          </w:tcPr>
          <w:p w14:paraId="72E00BC4" w14:textId="77777777" w:rsidR="007F66CB" w:rsidRDefault="007F66CB">
            <w:pPr>
              <w:suppressAutoHyphens w:val="0"/>
              <w:jc w:val="center"/>
              <w:rPr>
                <w:rFonts w:cs="Calibri"/>
                <w:color w:val="000000"/>
                <w:sz w:val="16"/>
                <w:szCs w:val="16"/>
                <w:lang w:val="en-GB"/>
              </w:rPr>
            </w:pPr>
            <w:r>
              <w:rPr>
                <w:rFonts w:cs="Calibri"/>
                <w:color w:val="000000"/>
                <w:sz w:val="16"/>
                <w:szCs w:val="16"/>
                <w:lang w:val="en-GB"/>
              </w:rPr>
              <w:t> </w:t>
            </w:r>
          </w:p>
        </w:tc>
        <w:tc>
          <w:tcPr>
            <w:tcW w:w="678" w:type="dxa"/>
            <w:tcBorders>
              <w:top w:val="nil"/>
              <w:left w:val="single" w:sz="4" w:space="0" w:color="000000"/>
              <w:bottom w:val="single" w:sz="8" w:space="0" w:color="000000"/>
              <w:right w:val="nil"/>
            </w:tcBorders>
            <w:shd w:val="clear" w:color="auto" w:fill="FCD5B4"/>
            <w:vAlign w:val="center"/>
            <w:hideMark/>
          </w:tcPr>
          <w:p w14:paraId="18304FB9" w14:textId="77777777" w:rsidR="007F66CB" w:rsidRDefault="007F66CB">
            <w:pPr>
              <w:suppressAutoHyphens w:val="0"/>
              <w:jc w:val="center"/>
              <w:rPr>
                <w:rFonts w:cs="Calibri"/>
                <w:color w:val="000000"/>
                <w:sz w:val="16"/>
                <w:szCs w:val="16"/>
                <w:lang w:val="en-GB"/>
              </w:rPr>
            </w:pPr>
            <w:r>
              <w:rPr>
                <w:rFonts w:cs="Calibri"/>
                <w:color w:val="000000"/>
                <w:sz w:val="16"/>
                <w:szCs w:val="16"/>
                <w:lang w:val="en-GB"/>
              </w:rPr>
              <w:t> </w:t>
            </w:r>
          </w:p>
        </w:tc>
        <w:tc>
          <w:tcPr>
            <w:tcW w:w="678" w:type="dxa"/>
            <w:tcBorders>
              <w:top w:val="nil"/>
              <w:left w:val="single" w:sz="4" w:space="0" w:color="000000"/>
              <w:bottom w:val="single" w:sz="8" w:space="0" w:color="000000"/>
              <w:right w:val="nil"/>
            </w:tcBorders>
            <w:shd w:val="clear" w:color="auto" w:fill="FCD5B4"/>
            <w:vAlign w:val="center"/>
            <w:hideMark/>
          </w:tcPr>
          <w:p w14:paraId="106F26E1" w14:textId="77777777" w:rsidR="007F66CB" w:rsidRDefault="007F66CB">
            <w:pPr>
              <w:suppressAutoHyphens w:val="0"/>
              <w:jc w:val="center"/>
              <w:rPr>
                <w:rFonts w:cs="Calibri"/>
                <w:color w:val="000000"/>
                <w:sz w:val="16"/>
                <w:szCs w:val="16"/>
                <w:lang w:val="en-GB"/>
              </w:rPr>
            </w:pPr>
            <w:r>
              <w:rPr>
                <w:rFonts w:cs="Calibri"/>
                <w:color w:val="000000"/>
                <w:sz w:val="16"/>
                <w:szCs w:val="16"/>
                <w:lang w:val="en-GB"/>
              </w:rPr>
              <w:t> </w:t>
            </w:r>
          </w:p>
        </w:tc>
        <w:tc>
          <w:tcPr>
            <w:tcW w:w="678" w:type="dxa"/>
            <w:tcBorders>
              <w:top w:val="nil"/>
              <w:left w:val="single" w:sz="4" w:space="0" w:color="000000"/>
              <w:bottom w:val="single" w:sz="8" w:space="0" w:color="000000"/>
              <w:right w:val="nil"/>
            </w:tcBorders>
            <w:shd w:val="clear" w:color="auto" w:fill="FCD5B4"/>
            <w:vAlign w:val="center"/>
            <w:hideMark/>
          </w:tcPr>
          <w:p w14:paraId="133341D5" w14:textId="77777777" w:rsidR="007F66CB" w:rsidRDefault="007F66CB">
            <w:pPr>
              <w:suppressAutoHyphens w:val="0"/>
              <w:jc w:val="center"/>
              <w:rPr>
                <w:rFonts w:cs="Calibri"/>
                <w:color w:val="000000"/>
                <w:sz w:val="16"/>
                <w:szCs w:val="16"/>
                <w:lang w:val="en-GB"/>
              </w:rPr>
            </w:pPr>
            <w:r>
              <w:rPr>
                <w:rFonts w:cs="Calibri"/>
                <w:color w:val="000000"/>
                <w:sz w:val="16"/>
                <w:szCs w:val="16"/>
                <w:lang w:val="en-GB"/>
              </w:rPr>
              <w:t> </w:t>
            </w:r>
          </w:p>
        </w:tc>
        <w:tc>
          <w:tcPr>
            <w:tcW w:w="678" w:type="dxa"/>
            <w:tcBorders>
              <w:top w:val="nil"/>
              <w:left w:val="single" w:sz="4" w:space="0" w:color="000000"/>
              <w:bottom w:val="single" w:sz="8" w:space="0" w:color="000000"/>
              <w:right w:val="nil"/>
            </w:tcBorders>
            <w:shd w:val="clear" w:color="auto" w:fill="FCD5B4"/>
            <w:vAlign w:val="center"/>
            <w:hideMark/>
          </w:tcPr>
          <w:p w14:paraId="307155C8" w14:textId="77777777" w:rsidR="007F66CB" w:rsidRDefault="007F66CB">
            <w:pPr>
              <w:suppressAutoHyphens w:val="0"/>
              <w:jc w:val="center"/>
              <w:rPr>
                <w:rFonts w:cs="Calibri"/>
                <w:color w:val="000000"/>
                <w:sz w:val="16"/>
                <w:szCs w:val="16"/>
                <w:lang w:val="en-GB"/>
              </w:rPr>
            </w:pPr>
            <w:r>
              <w:rPr>
                <w:rFonts w:cs="Calibri"/>
                <w:color w:val="000000"/>
                <w:sz w:val="16"/>
                <w:szCs w:val="16"/>
                <w:lang w:val="en-GB"/>
              </w:rPr>
              <w:t> </w:t>
            </w:r>
          </w:p>
        </w:tc>
        <w:tc>
          <w:tcPr>
            <w:tcW w:w="678" w:type="dxa"/>
            <w:tcBorders>
              <w:top w:val="nil"/>
              <w:left w:val="single" w:sz="8" w:space="0" w:color="000000"/>
              <w:bottom w:val="single" w:sz="8" w:space="0" w:color="000000"/>
              <w:right w:val="nil"/>
            </w:tcBorders>
            <w:shd w:val="clear" w:color="auto" w:fill="008000"/>
            <w:vAlign w:val="center"/>
            <w:hideMark/>
          </w:tcPr>
          <w:p w14:paraId="06F4A57D" w14:textId="77777777" w:rsidR="007F66CB" w:rsidRDefault="007F66CB">
            <w:pPr>
              <w:suppressAutoHyphens w:val="0"/>
              <w:jc w:val="center"/>
              <w:rPr>
                <w:rFonts w:cs="Calibri"/>
                <w:color w:val="000000"/>
                <w:sz w:val="16"/>
                <w:szCs w:val="16"/>
                <w:lang w:val="en-GB"/>
              </w:rPr>
            </w:pPr>
            <w:r>
              <w:rPr>
                <w:rFonts w:cs="Calibri"/>
                <w:color w:val="000000"/>
                <w:sz w:val="16"/>
                <w:szCs w:val="16"/>
                <w:lang w:val="en-GB"/>
              </w:rPr>
              <w:t> </w:t>
            </w:r>
          </w:p>
        </w:tc>
        <w:tc>
          <w:tcPr>
            <w:tcW w:w="766" w:type="dxa"/>
            <w:tcBorders>
              <w:top w:val="nil"/>
              <w:left w:val="single" w:sz="4" w:space="0" w:color="000000"/>
              <w:bottom w:val="single" w:sz="8" w:space="0" w:color="000000"/>
              <w:right w:val="nil"/>
            </w:tcBorders>
            <w:shd w:val="clear" w:color="auto" w:fill="008000"/>
            <w:vAlign w:val="center"/>
            <w:hideMark/>
          </w:tcPr>
          <w:p w14:paraId="727D58FD" w14:textId="77777777" w:rsidR="007F66CB" w:rsidRDefault="007F66CB">
            <w:pPr>
              <w:suppressAutoHyphens w:val="0"/>
              <w:jc w:val="center"/>
              <w:rPr>
                <w:rFonts w:cs="Calibri"/>
                <w:color w:val="000000"/>
                <w:sz w:val="16"/>
                <w:szCs w:val="16"/>
                <w:lang w:val="en-GB"/>
              </w:rPr>
            </w:pPr>
            <w:r>
              <w:rPr>
                <w:rFonts w:cs="Calibri"/>
                <w:color w:val="000000"/>
                <w:sz w:val="16"/>
                <w:szCs w:val="16"/>
                <w:lang w:val="en-GB"/>
              </w:rPr>
              <w:t> </w:t>
            </w:r>
          </w:p>
        </w:tc>
        <w:tc>
          <w:tcPr>
            <w:tcW w:w="766" w:type="dxa"/>
            <w:tcBorders>
              <w:top w:val="nil"/>
              <w:left w:val="single" w:sz="4" w:space="0" w:color="000000"/>
              <w:bottom w:val="single" w:sz="8" w:space="0" w:color="000000"/>
              <w:right w:val="nil"/>
            </w:tcBorders>
            <w:shd w:val="clear" w:color="auto" w:fill="008000"/>
            <w:vAlign w:val="center"/>
            <w:hideMark/>
          </w:tcPr>
          <w:p w14:paraId="4DCBE509" w14:textId="77777777" w:rsidR="007F66CB" w:rsidRDefault="007F66CB">
            <w:pPr>
              <w:suppressAutoHyphens w:val="0"/>
              <w:jc w:val="center"/>
              <w:rPr>
                <w:rFonts w:cs="Calibri"/>
                <w:color w:val="000000"/>
                <w:sz w:val="16"/>
                <w:szCs w:val="16"/>
                <w:lang w:val="en-GB"/>
              </w:rPr>
            </w:pPr>
            <w:r>
              <w:rPr>
                <w:rFonts w:cs="Calibri"/>
                <w:color w:val="000000"/>
                <w:sz w:val="16"/>
                <w:szCs w:val="16"/>
                <w:lang w:val="en-GB"/>
              </w:rPr>
              <w:t> </w:t>
            </w:r>
          </w:p>
        </w:tc>
        <w:tc>
          <w:tcPr>
            <w:tcW w:w="846" w:type="dxa"/>
            <w:tcBorders>
              <w:top w:val="nil"/>
              <w:left w:val="single" w:sz="4" w:space="0" w:color="000000"/>
              <w:bottom w:val="single" w:sz="8" w:space="0" w:color="000000"/>
              <w:right w:val="single" w:sz="8" w:space="0" w:color="000000"/>
            </w:tcBorders>
            <w:shd w:val="clear" w:color="auto" w:fill="008000"/>
            <w:vAlign w:val="center"/>
            <w:hideMark/>
          </w:tcPr>
          <w:p w14:paraId="221E5F51" w14:textId="77777777" w:rsidR="007F66CB" w:rsidRDefault="007F66CB">
            <w:pPr>
              <w:suppressAutoHyphens w:val="0"/>
              <w:jc w:val="center"/>
            </w:pPr>
            <w:r>
              <w:rPr>
                <w:rFonts w:cs="Calibri"/>
                <w:color w:val="000000"/>
                <w:sz w:val="16"/>
                <w:szCs w:val="16"/>
                <w:lang w:val="en-GB"/>
              </w:rPr>
              <w:t> </w:t>
            </w:r>
          </w:p>
        </w:tc>
      </w:tr>
    </w:tbl>
    <w:p w14:paraId="3AE359DB" w14:textId="77777777" w:rsidR="007F66CB" w:rsidRDefault="007F66CB" w:rsidP="007F66CB">
      <w:pPr>
        <w:rPr>
          <w:color w:val="404040"/>
          <w:szCs w:val="22"/>
          <w:lang w:val="en-GB"/>
        </w:rPr>
      </w:pPr>
    </w:p>
    <w:p w14:paraId="3EFB032C" w14:textId="77777777" w:rsidR="007F66CB" w:rsidRDefault="007F66CB" w:rsidP="007F66CB">
      <w:pPr>
        <w:rPr>
          <w:color w:val="404040"/>
          <w:szCs w:val="22"/>
          <w:lang w:val="en-GB"/>
        </w:rPr>
      </w:pPr>
    </w:p>
    <w:p w14:paraId="3EB58CF2" w14:textId="77777777" w:rsidR="007F66CB" w:rsidRDefault="007F66CB" w:rsidP="007F66CB">
      <w:pPr>
        <w:rPr>
          <w:lang w:val="en-GB"/>
        </w:rPr>
      </w:pPr>
      <w:r>
        <w:rPr>
          <w:color w:val="404040"/>
          <w:szCs w:val="22"/>
          <w:lang w:val="en-GB"/>
        </w:rPr>
        <w:t>There’s a binary code reference table on the next page.</w:t>
      </w:r>
    </w:p>
    <w:p w14:paraId="55ECF136" w14:textId="77777777" w:rsidR="007F66CB" w:rsidRDefault="007F66CB" w:rsidP="007F66CB">
      <w:pPr>
        <w:pageBreakBefore/>
        <w:rPr>
          <w:lang w:val="en-GB"/>
        </w:rPr>
      </w:pPr>
    </w:p>
    <w:tbl>
      <w:tblPr>
        <w:tblW w:w="0" w:type="auto"/>
        <w:tblLayout w:type="fixed"/>
        <w:tblCellMar>
          <w:left w:w="0" w:type="dxa"/>
          <w:right w:w="0" w:type="dxa"/>
        </w:tblCellMar>
        <w:tblLook w:val="04A0" w:firstRow="1" w:lastRow="0" w:firstColumn="1" w:lastColumn="0" w:noHBand="0" w:noVBand="1"/>
      </w:tblPr>
      <w:tblGrid>
        <w:gridCol w:w="726"/>
        <w:gridCol w:w="1968"/>
        <w:gridCol w:w="320"/>
        <w:gridCol w:w="740"/>
        <w:gridCol w:w="740"/>
        <w:gridCol w:w="60"/>
        <w:gridCol w:w="20"/>
      </w:tblGrid>
      <w:tr w:rsidR="007F66CB" w14:paraId="6413873C" w14:textId="77777777" w:rsidTr="007F66CB">
        <w:trPr>
          <w:gridAfter w:val="1"/>
          <w:wAfter w:w="20" w:type="dxa"/>
          <w:trHeight w:val="330"/>
        </w:trPr>
        <w:tc>
          <w:tcPr>
            <w:tcW w:w="3014" w:type="dxa"/>
            <w:gridSpan w:val="3"/>
            <w:vAlign w:val="bottom"/>
            <w:hideMark/>
          </w:tcPr>
          <w:p w14:paraId="7DEE8186" w14:textId="77777777" w:rsidR="007F66CB" w:rsidRDefault="007F66CB">
            <w:pPr>
              <w:suppressAutoHyphens w:val="0"/>
              <w:rPr>
                <w:rFonts w:ascii="Calibri" w:hAnsi="Calibri" w:cs="Calibri"/>
                <w:color w:val="000000"/>
                <w:sz w:val="20"/>
                <w:lang w:val="en-GB"/>
              </w:rPr>
            </w:pPr>
            <w:r>
              <w:rPr>
                <w:rFonts w:ascii="Calibri" w:hAnsi="Calibri" w:cs="Calibri"/>
                <w:b/>
                <w:color w:val="000000"/>
                <w:sz w:val="20"/>
                <w:lang w:val="en-GB"/>
              </w:rPr>
              <w:t>5-bit binary code table</w:t>
            </w:r>
          </w:p>
        </w:tc>
        <w:tc>
          <w:tcPr>
            <w:tcW w:w="740" w:type="dxa"/>
            <w:vAlign w:val="bottom"/>
          </w:tcPr>
          <w:p w14:paraId="41EBFAE0" w14:textId="77777777" w:rsidR="007F66CB" w:rsidRDefault="007F66CB">
            <w:pPr>
              <w:suppressAutoHyphens w:val="0"/>
              <w:snapToGrid w:val="0"/>
              <w:rPr>
                <w:rFonts w:ascii="Calibri" w:hAnsi="Calibri" w:cs="Calibri"/>
                <w:color w:val="000000"/>
                <w:sz w:val="20"/>
                <w:lang w:val="en-GB"/>
              </w:rPr>
            </w:pPr>
          </w:p>
        </w:tc>
        <w:tc>
          <w:tcPr>
            <w:tcW w:w="740" w:type="dxa"/>
            <w:vAlign w:val="bottom"/>
          </w:tcPr>
          <w:p w14:paraId="15042D55" w14:textId="77777777" w:rsidR="007F66CB" w:rsidRDefault="007F66CB">
            <w:pPr>
              <w:suppressAutoHyphens w:val="0"/>
              <w:snapToGrid w:val="0"/>
              <w:rPr>
                <w:rFonts w:ascii="Times New Roman" w:hAnsi="Times New Roman" w:cs="Times New Roman"/>
                <w:sz w:val="20"/>
                <w:lang w:val="en-GB"/>
              </w:rPr>
            </w:pPr>
          </w:p>
        </w:tc>
        <w:tc>
          <w:tcPr>
            <w:tcW w:w="60" w:type="dxa"/>
          </w:tcPr>
          <w:p w14:paraId="5C4BD411" w14:textId="77777777" w:rsidR="007F66CB" w:rsidRDefault="007F66CB">
            <w:pPr>
              <w:snapToGrid w:val="0"/>
              <w:rPr>
                <w:lang w:val="en-GB"/>
              </w:rPr>
            </w:pPr>
          </w:p>
        </w:tc>
      </w:tr>
      <w:tr w:rsidR="007F66CB" w14:paraId="7D8C5EDF" w14:textId="77777777" w:rsidTr="007F66CB">
        <w:trPr>
          <w:trHeight w:val="330"/>
        </w:trPr>
        <w:tc>
          <w:tcPr>
            <w:tcW w:w="726" w:type="dxa"/>
            <w:tcBorders>
              <w:top w:val="single" w:sz="8" w:space="0" w:color="000000"/>
              <w:left w:val="single" w:sz="8" w:space="0" w:color="000000"/>
              <w:bottom w:val="single" w:sz="8" w:space="0" w:color="000000"/>
              <w:right w:val="nil"/>
            </w:tcBorders>
            <w:tcMar>
              <w:top w:w="0" w:type="dxa"/>
              <w:left w:w="108" w:type="dxa"/>
              <w:bottom w:w="0" w:type="dxa"/>
              <w:right w:w="108" w:type="dxa"/>
            </w:tcMar>
            <w:vAlign w:val="center"/>
            <w:hideMark/>
          </w:tcPr>
          <w:p w14:paraId="5C37FAB0" w14:textId="77777777" w:rsidR="007F66CB" w:rsidRDefault="007F66CB">
            <w:pPr>
              <w:suppressAutoHyphens w:val="0"/>
              <w:jc w:val="center"/>
              <w:rPr>
                <w:rFonts w:ascii="Calibri" w:hAnsi="Calibri" w:cs="Calibri"/>
                <w:color w:val="000000"/>
                <w:sz w:val="20"/>
                <w:lang w:val="en-GB"/>
              </w:rPr>
            </w:pPr>
            <w:r>
              <w:rPr>
                <w:rFonts w:ascii="Calibri" w:hAnsi="Calibri" w:cs="Calibri"/>
                <w:color w:val="000000"/>
                <w:sz w:val="20"/>
                <w:lang w:val="en-GB"/>
              </w:rPr>
              <w:t>DEC</w:t>
            </w:r>
          </w:p>
        </w:tc>
        <w:tc>
          <w:tcPr>
            <w:tcW w:w="1968" w:type="dxa"/>
            <w:tcBorders>
              <w:top w:val="single" w:sz="8" w:space="0" w:color="000000"/>
              <w:left w:val="single" w:sz="4" w:space="0" w:color="000000"/>
              <w:bottom w:val="single" w:sz="8" w:space="0" w:color="000000"/>
              <w:right w:val="nil"/>
            </w:tcBorders>
            <w:tcMar>
              <w:top w:w="0" w:type="dxa"/>
              <w:left w:w="108" w:type="dxa"/>
              <w:bottom w:w="0" w:type="dxa"/>
              <w:right w:w="108" w:type="dxa"/>
            </w:tcMar>
            <w:vAlign w:val="center"/>
            <w:hideMark/>
          </w:tcPr>
          <w:p w14:paraId="6A990F5F" w14:textId="77777777" w:rsidR="007F66CB" w:rsidRDefault="007F66CB">
            <w:pPr>
              <w:suppressAutoHyphens w:val="0"/>
              <w:jc w:val="center"/>
              <w:rPr>
                <w:rFonts w:ascii="Calibri" w:hAnsi="Calibri" w:cs="Calibri"/>
                <w:color w:val="000000"/>
                <w:sz w:val="20"/>
                <w:lang w:val="en-GB"/>
              </w:rPr>
            </w:pPr>
            <w:r>
              <w:rPr>
                <w:rFonts w:ascii="Calibri" w:hAnsi="Calibri" w:cs="Calibri"/>
                <w:color w:val="000000"/>
                <w:sz w:val="20"/>
                <w:lang w:val="en-GB"/>
              </w:rPr>
              <w:t>BIN4...BIN0</w:t>
            </w:r>
          </w:p>
        </w:tc>
        <w:tc>
          <w:tcPr>
            <w:tcW w:w="320" w:type="dxa"/>
            <w:tcBorders>
              <w:top w:val="single" w:sz="8" w:space="0" w:color="000000"/>
              <w:left w:val="single" w:sz="4" w:space="0" w:color="000000"/>
              <w:bottom w:val="single" w:sz="8" w:space="0" w:color="000000"/>
              <w:right w:val="nil"/>
            </w:tcBorders>
            <w:tcMar>
              <w:top w:w="0" w:type="dxa"/>
              <w:left w:w="108" w:type="dxa"/>
              <w:bottom w:w="0" w:type="dxa"/>
              <w:right w:w="108" w:type="dxa"/>
            </w:tcMar>
            <w:vAlign w:val="center"/>
            <w:hideMark/>
          </w:tcPr>
          <w:p w14:paraId="0CEF9CC3" w14:textId="77777777" w:rsidR="007F66CB" w:rsidRDefault="007F66CB">
            <w:pPr>
              <w:suppressAutoHyphens w:val="0"/>
              <w:jc w:val="center"/>
              <w:rPr>
                <w:rFonts w:ascii="Calibri" w:hAnsi="Calibri" w:cs="Calibri"/>
                <w:color w:val="000000"/>
                <w:sz w:val="20"/>
                <w:lang w:val="en-GB"/>
              </w:rPr>
            </w:pPr>
            <w:r>
              <w:rPr>
                <w:rFonts w:ascii="Calibri" w:hAnsi="Calibri" w:cs="Calibri"/>
                <w:color w:val="000000"/>
                <w:sz w:val="20"/>
                <w:lang w:val="en-GB"/>
              </w:rPr>
              <w:t>X</w:t>
            </w:r>
          </w:p>
        </w:tc>
        <w:tc>
          <w:tcPr>
            <w:tcW w:w="740" w:type="dxa"/>
            <w:tcBorders>
              <w:top w:val="single" w:sz="8" w:space="0" w:color="000000"/>
              <w:left w:val="single" w:sz="4" w:space="0" w:color="000000"/>
              <w:bottom w:val="single" w:sz="8" w:space="0" w:color="000000"/>
              <w:right w:val="nil"/>
            </w:tcBorders>
            <w:tcMar>
              <w:top w:w="0" w:type="dxa"/>
              <w:left w:w="108" w:type="dxa"/>
              <w:bottom w:w="0" w:type="dxa"/>
              <w:right w:w="108" w:type="dxa"/>
            </w:tcMar>
            <w:vAlign w:val="center"/>
            <w:hideMark/>
          </w:tcPr>
          <w:p w14:paraId="5F5D91DF" w14:textId="77777777" w:rsidR="007F66CB" w:rsidRDefault="007F66CB">
            <w:pPr>
              <w:suppressAutoHyphens w:val="0"/>
              <w:jc w:val="center"/>
              <w:rPr>
                <w:rFonts w:ascii="Calibri" w:hAnsi="Calibri" w:cs="Calibri"/>
                <w:color w:val="000000"/>
                <w:sz w:val="20"/>
                <w:lang w:val="en-GB"/>
              </w:rPr>
            </w:pPr>
            <w:r>
              <w:rPr>
                <w:rFonts w:ascii="Calibri" w:hAnsi="Calibri" w:cs="Calibri"/>
                <w:color w:val="000000"/>
                <w:sz w:val="20"/>
                <w:lang w:val="en-GB"/>
              </w:rPr>
              <w:t>Y</w:t>
            </w:r>
          </w:p>
        </w:tc>
        <w:tc>
          <w:tcPr>
            <w:tcW w:w="820" w:type="dxa"/>
            <w:gridSpan w:val="3"/>
            <w:tcBorders>
              <w:top w:val="single" w:sz="8" w:space="0" w:color="000000"/>
              <w:left w:val="single" w:sz="4" w:space="0" w:color="000000"/>
              <w:bottom w:val="single" w:sz="8" w:space="0" w:color="000000"/>
              <w:right w:val="single" w:sz="8" w:space="0" w:color="000000"/>
            </w:tcBorders>
            <w:tcMar>
              <w:top w:w="0" w:type="dxa"/>
              <w:left w:w="108" w:type="dxa"/>
              <w:bottom w:w="0" w:type="dxa"/>
              <w:right w:w="108" w:type="dxa"/>
            </w:tcMar>
            <w:vAlign w:val="center"/>
            <w:hideMark/>
          </w:tcPr>
          <w:p w14:paraId="23B1F839" w14:textId="77777777" w:rsidR="007F66CB" w:rsidRDefault="007F66CB">
            <w:pPr>
              <w:suppressAutoHyphens w:val="0"/>
              <w:jc w:val="center"/>
            </w:pPr>
            <w:r>
              <w:rPr>
                <w:rFonts w:ascii="Calibri" w:hAnsi="Calibri" w:cs="Calibri"/>
                <w:color w:val="000000"/>
                <w:sz w:val="20"/>
                <w:lang w:val="en-GB"/>
              </w:rPr>
              <w:t>Z</w:t>
            </w:r>
          </w:p>
        </w:tc>
      </w:tr>
      <w:tr w:rsidR="007F66CB" w14:paraId="01A1637F" w14:textId="77777777" w:rsidTr="007F66CB">
        <w:trPr>
          <w:trHeight w:val="315"/>
        </w:trPr>
        <w:tc>
          <w:tcPr>
            <w:tcW w:w="726" w:type="dxa"/>
            <w:tcBorders>
              <w:top w:val="nil"/>
              <w:left w:val="single" w:sz="8" w:space="0" w:color="000000"/>
              <w:bottom w:val="single" w:sz="4" w:space="0" w:color="000000"/>
              <w:right w:val="nil"/>
            </w:tcBorders>
            <w:tcMar>
              <w:top w:w="0" w:type="dxa"/>
              <w:left w:w="108" w:type="dxa"/>
              <w:bottom w:w="0" w:type="dxa"/>
              <w:right w:w="108" w:type="dxa"/>
            </w:tcMar>
            <w:vAlign w:val="center"/>
            <w:hideMark/>
          </w:tcPr>
          <w:p w14:paraId="0D208BBF" w14:textId="77777777" w:rsidR="007F66CB" w:rsidRDefault="007F66CB">
            <w:pPr>
              <w:suppressAutoHyphens w:val="0"/>
              <w:jc w:val="center"/>
              <w:rPr>
                <w:rFonts w:ascii="Calibri" w:hAnsi="Calibri" w:cs="Calibri"/>
                <w:color w:val="000000"/>
                <w:sz w:val="20"/>
                <w:lang w:val="en-GB"/>
              </w:rPr>
            </w:pPr>
            <w:r>
              <w:rPr>
                <w:rFonts w:ascii="Calibri" w:hAnsi="Calibri" w:cs="Calibri"/>
                <w:color w:val="000000"/>
                <w:sz w:val="20"/>
                <w:lang w:val="en-GB"/>
              </w:rPr>
              <w:t>0</w:t>
            </w:r>
          </w:p>
        </w:tc>
        <w:tc>
          <w:tcPr>
            <w:tcW w:w="1968" w:type="dxa"/>
            <w:tcBorders>
              <w:top w:val="nil"/>
              <w:left w:val="single" w:sz="4" w:space="0" w:color="000000"/>
              <w:bottom w:val="single" w:sz="4" w:space="0" w:color="000000"/>
              <w:right w:val="nil"/>
            </w:tcBorders>
            <w:tcMar>
              <w:top w:w="0" w:type="dxa"/>
              <w:left w:w="108" w:type="dxa"/>
              <w:bottom w:w="0" w:type="dxa"/>
              <w:right w:w="108" w:type="dxa"/>
            </w:tcMar>
            <w:vAlign w:val="center"/>
            <w:hideMark/>
          </w:tcPr>
          <w:p w14:paraId="349DE63E" w14:textId="77777777" w:rsidR="007F66CB" w:rsidRDefault="007F66CB">
            <w:pPr>
              <w:suppressAutoHyphens w:val="0"/>
              <w:jc w:val="center"/>
              <w:rPr>
                <w:rFonts w:ascii="Calibri" w:hAnsi="Calibri" w:cs="Calibri"/>
                <w:color w:val="000000"/>
                <w:sz w:val="20"/>
                <w:lang w:val="en-GB"/>
              </w:rPr>
            </w:pPr>
            <w:r>
              <w:rPr>
                <w:rFonts w:ascii="Calibri" w:hAnsi="Calibri" w:cs="Calibri"/>
                <w:color w:val="000000"/>
                <w:sz w:val="20"/>
                <w:lang w:val="en-GB"/>
              </w:rPr>
              <w:t>00000</w:t>
            </w:r>
          </w:p>
        </w:tc>
        <w:tc>
          <w:tcPr>
            <w:tcW w:w="320" w:type="dxa"/>
            <w:tcBorders>
              <w:top w:val="nil"/>
              <w:left w:val="single" w:sz="4" w:space="0" w:color="000000"/>
              <w:bottom w:val="single" w:sz="4" w:space="0" w:color="000000"/>
              <w:right w:val="nil"/>
            </w:tcBorders>
            <w:shd w:val="clear" w:color="auto" w:fill="FF0000"/>
            <w:tcMar>
              <w:top w:w="0" w:type="dxa"/>
              <w:left w:w="108" w:type="dxa"/>
              <w:bottom w:w="0" w:type="dxa"/>
              <w:right w:w="108" w:type="dxa"/>
            </w:tcMar>
            <w:vAlign w:val="center"/>
            <w:hideMark/>
          </w:tcPr>
          <w:p w14:paraId="2896B9C8" w14:textId="77777777" w:rsidR="007F66CB" w:rsidRDefault="007F66CB">
            <w:pPr>
              <w:suppressAutoHyphens w:val="0"/>
              <w:jc w:val="center"/>
              <w:rPr>
                <w:rFonts w:ascii="Calibri" w:hAnsi="Calibri" w:cs="Calibri"/>
                <w:color w:val="000000"/>
                <w:sz w:val="20"/>
                <w:lang w:val="en-GB"/>
              </w:rPr>
            </w:pPr>
            <w:r>
              <w:rPr>
                <w:rFonts w:ascii="Calibri" w:hAnsi="Calibri" w:cs="Calibri"/>
                <w:color w:val="000000"/>
                <w:sz w:val="20"/>
                <w:lang w:val="en-GB"/>
              </w:rPr>
              <w:t> </w:t>
            </w:r>
          </w:p>
        </w:tc>
        <w:tc>
          <w:tcPr>
            <w:tcW w:w="740" w:type="dxa"/>
            <w:tcBorders>
              <w:top w:val="nil"/>
              <w:left w:val="single" w:sz="4" w:space="0" w:color="000000"/>
              <w:bottom w:val="single" w:sz="4" w:space="0" w:color="000000"/>
              <w:right w:val="nil"/>
            </w:tcBorders>
            <w:shd w:val="clear" w:color="auto" w:fill="FCD5B4"/>
            <w:tcMar>
              <w:top w:w="0" w:type="dxa"/>
              <w:left w:w="108" w:type="dxa"/>
              <w:bottom w:w="0" w:type="dxa"/>
              <w:right w:w="108" w:type="dxa"/>
            </w:tcMar>
            <w:vAlign w:val="center"/>
            <w:hideMark/>
          </w:tcPr>
          <w:p w14:paraId="3961FEA8" w14:textId="77777777" w:rsidR="007F66CB" w:rsidRDefault="007F66CB">
            <w:pPr>
              <w:suppressAutoHyphens w:val="0"/>
              <w:jc w:val="center"/>
              <w:rPr>
                <w:rFonts w:ascii="Calibri" w:hAnsi="Calibri" w:cs="Calibri"/>
                <w:color w:val="000000"/>
                <w:sz w:val="20"/>
                <w:lang w:val="en-GB"/>
              </w:rPr>
            </w:pPr>
            <w:r>
              <w:rPr>
                <w:rFonts w:ascii="Calibri" w:hAnsi="Calibri" w:cs="Calibri"/>
                <w:color w:val="000000"/>
                <w:sz w:val="20"/>
                <w:lang w:val="en-GB"/>
              </w:rPr>
              <w:t> </w:t>
            </w:r>
          </w:p>
        </w:tc>
        <w:tc>
          <w:tcPr>
            <w:tcW w:w="820" w:type="dxa"/>
            <w:gridSpan w:val="3"/>
            <w:tcBorders>
              <w:top w:val="nil"/>
              <w:left w:val="single" w:sz="4" w:space="0" w:color="000000"/>
              <w:bottom w:val="single" w:sz="4" w:space="0" w:color="000000"/>
              <w:right w:val="single" w:sz="8" w:space="0" w:color="000000"/>
            </w:tcBorders>
            <w:shd w:val="clear" w:color="auto" w:fill="008000"/>
            <w:tcMar>
              <w:top w:w="0" w:type="dxa"/>
              <w:left w:w="108" w:type="dxa"/>
              <w:bottom w:w="0" w:type="dxa"/>
              <w:right w:w="108" w:type="dxa"/>
            </w:tcMar>
            <w:vAlign w:val="center"/>
            <w:hideMark/>
          </w:tcPr>
          <w:p w14:paraId="7F733411" w14:textId="77777777" w:rsidR="007F66CB" w:rsidRDefault="007F66CB">
            <w:pPr>
              <w:suppressAutoHyphens w:val="0"/>
              <w:jc w:val="center"/>
            </w:pPr>
            <w:r>
              <w:rPr>
                <w:rFonts w:ascii="Calibri" w:hAnsi="Calibri" w:cs="Calibri"/>
                <w:color w:val="000000"/>
                <w:sz w:val="20"/>
                <w:lang w:val="en-GB"/>
              </w:rPr>
              <w:t> </w:t>
            </w:r>
          </w:p>
        </w:tc>
      </w:tr>
      <w:tr w:rsidR="007F66CB" w14:paraId="246BB005" w14:textId="77777777" w:rsidTr="007F66CB">
        <w:trPr>
          <w:trHeight w:val="315"/>
        </w:trPr>
        <w:tc>
          <w:tcPr>
            <w:tcW w:w="726" w:type="dxa"/>
            <w:tcBorders>
              <w:top w:val="nil"/>
              <w:left w:val="single" w:sz="8" w:space="0" w:color="000000"/>
              <w:bottom w:val="single" w:sz="4" w:space="0" w:color="000000"/>
              <w:right w:val="nil"/>
            </w:tcBorders>
            <w:tcMar>
              <w:top w:w="0" w:type="dxa"/>
              <w:left w:w="108" w:type="dxa"/>
              <w:bottom w:w="0" w:type="dxa"/>
              <w:right w:w="108" w:type="dxa"/>
            </w:tcMar>
            <w:vAlign w:val="center"/>
            <w:hideMark/>
          </w:tcPr>
          <w:p w14:paraId="2772A13B" w14:textId="77777777" w:rsidR="007F66CB" w:rsidRDefault="007F66CB">
            <w:pPr>
              <w:suppressAutoHyphens w:val="0"/>
              <w:jc w:val="center"/>
              <w:rPr>
                <w:rFonts w:ascii="Calibri" w:hAnsi="Calibri" w:cs="Calibri"/>
                <w:color w:val="000000"/>
                <w:sz w:val="20"/>
                <w:lang w:val="en-GB"/>
              </w:rPr>
            </w:pPr>
            <w:r>
              <w:rPr>
                <w:rFonts w:ascii="Calibri" w:hAnsi="Calibri" w:cs="Calibri"/>
                <w:color w:val="000000"/>
                <w:sz w:val="20"/>
                <w:lang w:val="en-GB"/>
              </w:rPr>
              <w:t>1</w:t>
            </w:r>
          </w:p>
        </w:tc>
        <w:tc>
          <w:tcPr>
            <w:tcW w:w="1968" w:type="dxa"/>
            <w:tcBorders>
              <w:top w:val="nil"/>
              <w:left w:val="single" w:sz="4" w:space="0" w:color="000000"/>
              <w:bottom w:val="single" w:sz="4" w:space="0" w:color="000000"/>
              <w:right w:val="nil"/>
            </w:tcBorders>
            <w:tcMar>
              <w:top w:w="0" w:type="dxa"/>
              <w:left w:w="108" w:type="dxa"/>
              <w:bottom w:w="0" w:type="dxa"/>
              <w:right w:w="108" w:type="dxa"/>
            </w:tcMar>
            <w:vAlign w:val="center"/>
            <w:hideMark/>
          </w:tcPr>
          <w:p w14:paraId="73A020B5" w14:textId="77777777" w:rsidR="007F66CB" w:rsidRDefault="007F66CB">
            <w:pPr>
              <w:suppressAutoHyphens w:val="0"/>
              <w:jc w:val="center"/>
              <w:rPr>
                <w:rFonts w:ascii="Calibri" w:hAnsi="Calibri" w:cs="Calibri"/>
                <w:color w:val="000000"/>
                <w:sz w:val="20"/>
                <w:lang w:val="en-GB"/>
              </w:rPr>
            </w:pPr>
            <w:r>
              <w:rPr>
                <w:rFonts w:ascii="Calibri" w:hAnsi="Calibri" w:cs="Calibri"/>
                <w:color w:val="000000"/>
                <w:sz w:val="20"/>
                <w:lang w:val="en-GB"/>
              </w:rPr>
              <w:t>00001</w:t>
            </w:r>
          </w:p>
        </w:tc>
        <w:tc>
          <w:tcPr>
            <w:tcW w:w="320" w:type="dxa"/>
            <w:tcBorders>
              <w:top w:val="nil"/>
              <w:left w:val="single" w:sz="4" w:space="0" w:color="000000"/>
              <w:bottom w:val="single" w:sz="4" w:space="0" w:color="000000"/>
              <w:right w:val="nil"/>
            </w:tcBorders>
            <w:shd w:val="clear" w:color="auto" w:fill="FF0000"/>
            <w:tcMar>
              <w:top w:w="0" w:type="dxa"/>
              <w:left w:w="108" w:type="dxa"/>
              <w:bottom w:w="0" w:type="dxa"/>
              <w:right w:w="108" w:type="dxa"/>
            </w:tcMar>
            <w:vAlign w:val="center"/>
            <w:hideMark/>
          </w:tcPr>
          <w:p w14:paraId="6113C802" w14:textId="77777777" w:rsidR="007F66CB" w:rsidRDefault="007F66CB">
            <w:pPr>
              <w:suppressAutoHyphens w:val="0"/>
              <w:jc w:val="center"/>
              <w:rPr>
                <w:rFonts w:ascii="Calibri" w:hAnsi="Calibri" w:cs="Calibri"/>
                <w:color w:val="000000"/>
                <w:sz w:val="20"/>
                <w:lang w:val="en-GB"/>
              </w:rPr>
            </w:pPr>
            <w:r>
              <w:rPr>
                <w:rFonts w:ascii="Calibri" w:hAnsi="Calibri" w:cs="Calibri"/>
                <w:color w:val="000000"/>
                <w:sz w:val="20"/>
                <w:lang w:val="en-GB"/>
              </w:rPr>
              <w:t> </w:t>
            </w:r>
          </w:p>
        </w:tc>
        <w:tc>
          <w:tcPr>
            <w:tcW w:w="740" w:type="dxa"/>
            <w:tcBorders>
              <w:top w:val="nil"/>
              <w:left w:val="single" w:sz="4" w:space="0" w:color="000000"/>
              <w:bottom w:val="single" w:sz="4" w:space="0" w:color="000000"/>
              <w:right w:val="nil"/>
            </w:tcBorders>
            <w:shd w:val="clear" w:color="auto" w:fill="FCD5B4"/>
            <w:tcMar>
              <w:top w:w="0" w:type="dxa"/>
              <w:left w:w="108" w:type="dxa"/>
              <w:bottom w:w="0" w:type="dxa"/>
              <w:right w:w="108" w:type="dxa"/>
            </w:tcMar>
            <w:vAlign w:val="center"/>
            <w:hideMark/>
          </w:tcPr>
          <w:p w14:paraId="4EECEDE3" w14:textId="77777777" w:rsidR="007F66CB" w:rsidRDefault="007F66CB">
            <w:pPr>
              <w:suppressAutoHyphens w:val="0"/>
              <w:jc w:val="center"/>
              <w:rPr>
                <w:rFonts w:ascii="Calibri" w:hAnsi="Calibri" w:cs="Calibri"/>
                <w:color w:val="000000"/>
                <w:sz w:val="20"/>
                <w:lang w:val="en-GB"/>
              </w:rPr>
            </w:pPr>
            <w:r>
              <w:rPr>
                <w:rFonts w:ascii="Calibri" w:hAnsi="Calibri" w:cs="Calibri"/>
                <w:color w:val="000000"/>
                <w:sz w:val="20"/>
                <w:lang w:val="en-GB"/>
              </w:rPr>
              <w:t> </w:t>
            </w:r>
          </w:p>
        </w:tc>
        <w:tc>
          <w:tcPr>
            <w:tcW w:w="820" w:type="dxa"/>
            <w:gridSpan w:val="3"/>
            <w:tcBorders>
              <w:top w:val="nil"/>
              <w:left w:val="single" w:sz="4" w:space="0" w:color="000000"/>
              <w:bottom w:val="single" w:sz="4" w:space="0" w:color="000000"/>
              <w:right w:val="single" w:sz="8" w:space="0" w:color="000000"/>
            </w:tcBorders>
            <w:shd w:val="clear" w:color="auto" w:fill="008000"/>
            <w:tcMar>
              <w:top w:w="0" w:type="dxa"/>
              <w:left w:w="108" w:type="dxa"/>
              <w:bottom w:w="0" w:type="dxa"/>
              <w:right w:w="108" w:type="dxa"/>
            </w:tcMar>
            <w:vAlign w:val="center"/>
            <w:hideMark/>
          </w:tcPr>
          <w:p w14:paraId="726EEC49" w14:textId="77777777" w:rsidR="007F66CB" w:rsidRDefault="007F66CB">
            <w:pPr>
              <w:suppressAutoHyphens w:val="0"/>
              <w:jc w:val="center"/>
            </w:pPr>
            <w:r>
              <w:rPr>
                <w:rFonts w:ascii="Calibri" w:hAnsi="Calibri" w:cs="Calibri"/>
                <w:color w:val="000000"/>
                <w:sz w:val="20"/>
                <w:lang w:val="en-GB"/>
              </w:rPr>
              <w:t> </w:t>
            </w:r>
          </w:p>
        </w:tc>
      </w:tr>
      <w:tr w:rsidR="007F66CB" w14:paraId="4EC18004" w14:textId="77777777" w:rsidTr="007F66CB">
        <w:trPr>
          <w:trHeight w:val="315"/>
        </w:trPr>
        <w:tc>
          <w:tcPr>
            <w:tcW w:w="726" w:type="dxa"/>
            <w:tcBorders>
              <w:top w:val="nil"/>
              <w:left w:val="single" w:sz="8" w:space="0" w:color="000000"/>
              <w:bottom w:val="single" w:sz="4" w:space="0" w:color="000000"/>
              <w:right w:val="nil"/>
            </w:tcBorders>
            <w:tcMar>
              <w:top w:w="0" w:type="dxa"/>
              <w:left w:w="108" w:type="dxa"/>
              <w:bottom w:w="0" w:type="dxa"/>
              <w:right w:w="108" w:type="dxa"/>
            </w:tcMar>
            <w:vAlign w:val="center"/>
            <w:hideMark/>
          </w:tcPr>
          <w:p w14:paraId="524C8143" w14:textId="77777777" w:rsidR="007F66CB" w:rsidRDefault="007F66CB">
            <w:pPr>
              <w:suppressAutoHyphens w:val="0"/>
              <w:jc w:val="center"/>
              <w:rPr>
                <w:rFonts w:ascii="Calibri" w:hAnsi="Calibri" w:cs="Calibri"/>
                <w:color w:val="000000"/>
                <w:sz w:val="20"/>
                <w:lang w:val="en-GB"/>
              </w:rPr>
            </w:pPr>
            <w:r>
              <w:rPr>
                <w:rFonts w:ascii="Calibri" w:hAnsi="Calibri" w:cs="Calibri"/>
                <w:color w:val="000000"/>
                <w:sz w:val="20"/>
                <w:lang w:val="en-GB"/>
              </w:rPr>
              <w:t>2</w:t>
            </w:r>
          </w:p>
        </w:tc>
        <w:tc>
          <w:tcPr>
            <w:tcW w:w="1968" w:type="dxa"/>
            <w:tcBorders>
              <w:top w:val="nil"/>
              <w:left w:val="single" w:sz="4" w:space="0" w:color="000000"/>
              <w:bottom w:val="single" w:sz="4" w:space="0" w:color="000000"/>
              <w:right w:val="nil"/>
            </w:tcBorders>
            <w:tcMar>
              <w:top w:w="0" w:type="dxa"/>
              <w:left w:w="108" w:type="dxa"/>
              <w:bottom w:w="0" w:type="dxa"/>
              <w:right w:w="108" w:type="dxa"/>
            </w:tcMar>
            <w:vAlign w:val="center"/>
            <w:hideMark/>
          </w:tcPr>
          <w:p w14:paraId="5C07D230" w14:textId="77777777" w:rsidR="007F66CB" w:rsidRDefault="007F66CB">
            <w:pPr>
              <w:suppressAutoHyphens w:val="0"/>
              <w:jc w:val="center"/>
              <w:rPr>
                <w:rFonts w:ascii="Calibri" w:hAnsi="Calibri" w:cs="Calibri"/>
                <w:color w:val="000000"/>
                <w:sz w:val="20"/>
                <w:lang w:val="en-GB"/>
              </w:rPr>
            </w:pPr>
            <w:r>
              <w:rPr>
                <w:rFonts w:ascii="Calibri" w:hAnsi="Calibri" w:cs="Calibri"/>
                <w:color w:val="000000"/>
                <w:sz w:val="20"/>
                <w:lang w:val="en-GB"/>
              </w:rPr>
              <w:t>00010</w:t>
            </w:r>
          </w:p>
        </w:tc>
        <w:tc>
          <w:tcPr>
            <w:tcW w:w="320" w:type="dxa"/>
            <w:tcBorders>
              <w:top w:val="nil"/>
              <w:left w:val="single" w:sz="4" w:space="0" w:color="000000"/>
              <w:bottom w:val="single" w:sz="4" w:space="0" w:color="000000"/>
              <w:right w:val="nil"/>
            </w:tcBorders>
            <w:shd w:val="clear" w:color="auto" w:fill="FF0000"/>
            <w:tcMar>
              <w:top w:w="0" w:type="dxa"/>
              <w:left w:w="108" w:type="dxa"/>
              <w:bottom w:w="0" w:type="dxa"/>
              <w:right w:w="108" w:type="dxa"/>
            </w:tcMar>
            <w:vAlign w:val="center"/>
            <w:hideMark/>
          </w:tcPr>
          <w:p w14:paraId="33175607" w14:textId="77777777" w:rsidR="007F66CB" w:rsidRDefault="007F66CB">
            <w:pPr>
              <w:suppressAutoHyphens w:val="0"/>
              <w:jc w:val="center"/>
              <w:rPr>
                <w:rFonts w:ascii="Calibri" w:hAnsi="Calibri" w:cs="Calibri"/>
                <w:color w:val="000000"/>
                <w:sz w:val="20"/>
                <w:lang w:val="en-GB"/>
              </w:rPr>
            </w:pPr>
            <w:r>
              <w:rPr>
                <w:rFonts w:ascii="Calibri" w:hAnsi="Calibri" w:cs="Calibri"/>
                <w:color w:val="000000"/>
                <w:sz w:val="20"/>
                <w:lang w:val="en-GB"/>
              </w:rPr>
              <w:t> </w:t>
            </w:r>
          </w:p>
        </w:tc>
        <w:tc>
          <w:tcPr>
            <w:tcW w:w="740" w:type="dxa"/>
            <w:tcBorders>
              <w:top w:val="nil"/>
              <w:left w:val="single" w:sz="4" w:space="0" w:color="000000"/>
              <w:bottom w:val="single" w:sz="4" w:space="0" w:color="000000"/>
              <w:right w:val="nil"/>
            </w:tcBorders>
            <w:shd w:val="clear" w:color="auto" w:fill="FCD5B4"/>
            <w:tcMar>
              <w:top w:w="0" w:type="dxa"/>
              <w:left w:w="108" w:type="dxa"/>
              <w:bottom w:w="0" w:type="dxa"/>
              <w:right w:w="108" w:type="dxa"/>
            </w:tcMar>
            <w:vAlign w:val="center"/>
            <w:hideMark/>
          </w:tcPr>
          <w:p w14:paraId="214C152C" w14:textId="77777777" w:rsidR="007F66CB" w:rsidRDefault="007F66CB">
            <w:pPr>
              <w:suppressAutoHyphens w:val="0"/>
              <w:jc w:val="center"/>
              <w:rPr>
                <w:rFonts w:ascii="Calibri" w:hAnsi="Calibri" w:cs="Calibri"/>
                <w:color w:val="000000"/>
                <w:sz w:val="20"/>
                <w:lang w:val="en-GB"/>
              </w:rPr>
            </w:pPr>
            <w:r>
              <w:rPr>
                <w:rFonts w:ascii="Calibri" w:hAnsi="Calibri" w:cs="Calibri"/>
                <w:color w:val="000000"/>
                <w:sz w:val="20"/>
                <w:lang w:val="en-GB"/>
              </w:rPr>
              <w:t> </w:t>
            </w:r>
          </w:p>
        </w:tc>
        <w:tc>
          <w:tcPr>
            <w:tcW w:w="820" w:type="dxa"/>
            <w:gridSpan w:val="3"/>
            <w:tcBorders>
              <w:top w:val="nil"/>
              <w:left w:val="single" w:sz="4" w:space="0" w:color="000000"/>
              <w:bottom w:val="single" w:sz="4" w:space="0" w:color="000000"/>
              <w:right w:val="single" w:sz="8" w:space="0" w:color="000000"/>
            </w:tcBorders>
            <w:shd w:val="clear" w:color="auto" w:fill="008000"/>
            <w:tcMar>
              <w:top w:w="0" w:type="dxa"/>
              <w:left w:w="108" w:type="dxa"/>
              <w:bottom w:w="0" w:type="dxa"/>
              <w:right w:w="108" w:type="dxa"/>
            </w:tcMar>
            <w:vAlign w:val="center"/>
            <w:hideMark/>
          </w:tcPr>
          <w:p w14:paraId="7ED50F86" w14:textId="77777777" w:rsidR="007F66CB" w:rsidRDefault="007F66CB">
            <w:pPr>
              <w:suppressAutoHyphens w:val="0"/>
              <w:jc w:val="center"/>
            </w:pPr>
            <w:r>
              <w:rPr>
                <w:rFonts w:ascii="Calibri" w:hAnsi="Calibri" w:cs="Calibri"/>
                <w:color w:val="000000"/>
                <w:sz w:val="20"/>
                <w:lang w:val="en-GB"/>
              </w:rPr>
              <w:t> </w:t>
            </w:r>
          </w:p>
        </w:tc>
      </w:tr>
      <w:tr w:rsidR="007F66CB" w14:paraId="676D4350" w14:textId="77777777" w:rsidTr="007F66CB">
        <w:trPr>
          <w:trHeight w:val="315"/>
        </w:trPr>
        <w:tc>
          <w:tcPr>
            <w:tcW w:w="726" w:type="dxa"/>
            <w:tcBorders>
              <w:top w:val="nil"/>
              <w:left w:val="single" w:sz="8" w:space="0" w:color="000000"/>
              <w:bottom w:val="single" w:sz="4" w:space="0" w:color="000000"/>
              <w:right w:val="nil"/>
            </w:tcBorders>
            <w:tcMar>
              <w:top w:w="0" w:type="dxa"/>
              <w:left w:w="108" w:type="dxa"/>
              <w:bottom w:w="0" w:type="dxa"/>
              <w:right w:w="108" w:type="dxa"/>
            </w:tcMar>
            <w:vAlign w:val="center"/>
            <w:hideMark/>
          </w:tcPr>
          <w:p w14:paraId="7058E880" w14:textId="77777777" w:rsidR="007F66CB" w:rsidRDefault="007F66CB">
            <w:pPr>
              <w:suppressAutoHyphens w:val="0"/>
              <w:jc w:val="center"/>
              <w:rPr>
                <w:rFonts w:ascii="Calibri" w:hAnsi="Calibri" w:cs="Calibri"/>
                <w:color w:val="000000"/>
                <w:sz w:val="20"/>
                <w:lang w:val="en-GB"/>
              </w:rPr>
            </w:pPr>
            <w:r>
              <w:rPr>
                <w:rFonts w:ascii="Calibri" w:hAnsi="Calibri" w:cs="Calibri"/>
                <w:color w:val="000000"/>
                <w:sz w:val="20"/>
                <w:lang w:val="en-GB"/>
              </w:rPr>
              <w:t>3</w:t>
            </w:r>
          </w:p>
        </w:tc>
        <w:tc>
          <w:tcPr>
            <w:tcW w:w="1968" w:type="dxa"/>
            <w:tcBorders>
              <w:top w:val="nil"/>
              <w:left w:val="single" w:sz="4" w:space="0" w:color="000000"/>
              <w:bottom w:val="single" w:sz="4" w:space="0" w:color="000000"/>
              <w:right w:val="nil"/>
            </w:tcBorders>
            <w:tcMar>
              <w:top w:w="0" w:type="dxa"/>
              <w:left w:w="108" w:type="dxa"/>
              <w:bottom w:w="0" w:type="dxa"/>
              <w:right w:w="108" w:type="dxa"/>
            </w:tcMar>
            <w:vAlign w:val="center"/>
            <w:hideMark/>
          </w:tcPr>
          <w:p w14:paraId="1DDC688B" w14:textId="77777777" w:rsidR="007F66CB" w:rsidRDefault="007F66CB">
            <w:pPr>
              <w:suppressAutoHyphens w:val="0"/>
              <w:jc w:val="center"/>
              <w:rPr>
                <w:rFonts w:ascii="Calibri" w:hAnsi="Calibri" w:cs="Calibri"/>
                <w:color w:val="000000"/>
                <w:sz w:val="20"/>
                <w:lang w:val="en-GB"/>
              </w:rPr>
            </w:pPr>
            <w:r>
              <w:rPr>
                <w:rFonts w:ascii="Calibri" w:hAnsi="Calibri" w:cs="Calibri"/>
                <w:color w:val="000000"/>
                <w:sz w:val="20"/>
                <w:lang w:val="en-GB"/>
              </w:rPr>
              <w:t>00011</w:t>
            </w:r>
          </w:p>
        </w:tc>
        <w:tc>
          <w:tcPr>
            <w:tcW w:w="320" w:type="dxa"/>
            <w:tcBorders>
              <w:top w:val="nil"/>
              <w:left w:val="single" w:sz="4" w:space="0" w:color="000000"/>
              <w:bottom w:val="single" w:sz="4" w:space="0" w:color="000000"/>
              <w:right w:val="nil"/>
            </w:tcBorders>
            <w:shd w:val="clear" w:color="auto" w:fill="FF0000"/>
            <w:tcMar>
              <w:top w:w="0" w:type="dxa"/>
              <w:left w:w="108" w:type="dxa"/>
              <w:bottom w:w="0" w:type="dxa"/>
              <w:right w:w="108" w:type="dxa"/>
            </w:tcMar>
            <w:vAlign w:val="center"/>
            <w:hideMark/>
          </w:tcPr>
          <w:p w14:paraId="2BA361A8" w14:textId="77777777" w:rsidR="007F66CB" w:rsidRDefault="007F66CB">
            <w:pPr>
              <w:suppressAutoHyphens w:val="0"/>
              <w:jc w:val="center"/>
              <w:rPr>
                <w:rFonts w:ascii="Calibri" w:hAnsi="Calibri" w:cs="Calibri"/>
                <w:color w:val="000000"/>
                <w:sz w:val="20"/>
                <w:lang w:val="en-GB"/>
              </w:rPr>
            </w:pPr>
            <w:r>
              <w:rPr>
                <w:rFonts w:ascii="Calibri" w:hAnsi="Calibri" w:cs="Calibri"/>
                <w:color w:val="000000"/>
                <w:sz w:val="20"/>
                <w:lang w:val="en-GB"/>
              </w:rPr>
              <w:t> </w:t>
            </w:r>
          </w:p>
        </w:tc>
        <w:tc>
          <w:tcPr>
            <w:tcW w:w="740" w:type="dxa"/>
            <w:tcBorders>
              <w:top w:val="nil"/>
              <w:left w:val="single" w:sz="4" w:space="0" w:color="000000"/>
              <w:bottom w:val="single" w:sz="4" w:space="0" w:color="000000"/>
              <w:right w:val="nil"/>
            </w:tcBorders>
            <w:shd w:val="clear" w:color="auto" w:fill="FCD5B4"/>
            <w:tcMar>
              <w:top w:w="0" w:type="dxa"/>
              <w:left w:w="108" w:type="dxa"/>
              <w:bottom w:w="0" w:type="dxa"/>
              <w:right w:w="108" w:type="dxa"/>
            </w:tcMar>
            <w:vAlign w:val="center"/>
            <w:hideMark/>
          </w:tcPr>
          <w:p w14:paraId="35E6369C" w14:textId="77777777" w:rsidR="007F66CB" w:rsidRDefault="007F66CB">
            <w:pPr>
              <w:suppressAutoHyphens w:val="0"/>
              <w:jc w:val="center"/>
              <w:rPr>
                <w:rFonts w:ascii="Calibri" w:hAnsi="Calibri" w:cs="Calibri"/>
                <w:color w:val="000000"/>
                <w:sz w:val="20"/>
                <w:lang w:val="en-GB"/>
              </w:rPr>
            </w:pPr>
            <w:r>
              <w:rPr>
                <w:rFonts w:ascii="Calibri" w:hAnsi="Calibri" w:cs="Calibri"/>
                <w:color w:val="000000"/>
                <w:sz w:val="20"/>
                <w:lang w:val="en-GB"/>
              </w:rPr>
              <w:t> </w:t>
            </w:r>
          </w:p>
        </w:tc>
        <w:tc>
          <w:tcPr>
            <w:tcW w:w="820" w:type="dxa"/>
            <w:gridSpan w:val="3"/>
            <w:tcBorders>
              <w:top w:val="nil"/>
              <w:left w:val="single" w:sz="4" w:space="0" w:color="000000"/>
              <w:bottom w:val="single" w:sz="4" w:space="0" w:color="000000"/>
              <w:right w:val="single" w:sz="8" w:space="0" w:color="000000"/>
            </w:tcBorders>
            <w:shd w:val="clear" w:color="auto" w:fill="008000"/>
            <w:tcMar>
              <w:top w:w="0" w:type="dxa"/>
              <w:left w:w="108" w:type="dxa"/>
              <w:bottom w:w="0" w:type="dxa"/>
              <w:right w:w="108" w:type="dxa"/>
            </w:tcMar>
            <w:vAlign w:val="center"/>
            <w:hideMark/>
          </w:tcPr>
          <w:p w14:paraId="5BC9CA93" w14:textId="77777777" w:rsidR="007F66CB" w:rsidRDefault="007F66CB">
            <w:pPr>
              <w:suppressAutoHyphens w:val="0"/>
              <w:jc w:val="center"/>
            </w:pPr>
            <w:r>
              <w:rPr>
                <w:rFonts w:ascii="Calibri" w:hAnsi="Calibri" w:cs="Calibri"/>
                <w:color w:val="000000"/>
                <w:sz w:val="20"/>
                <w:lang w:val="en-GB"/>
              </w:rPr>
              <w:t> </w:t>
            </w:r>
          </w:p>
        </w:tc>
      </w:tr>
      <w:tr w:rsidR="007F66CB" w14:paraId="5E6BB974" w14:textId="77777777" w:rsidTr="007F66CB">
        <w:trPr>
          <w:trHeight w:val="315"/>
        </w:trPr>
        <w:tc>
          <w:tcPr>
            <w:tcW w:w="726" w:type="dxa"/>
            <w:tcBorders>
              <w:top w:val="nil"/>
              <w:left w:val="single" w:sz="8" w:space="0" w:color="000000"/>
              <w:bottom w:val="single" w:sz="4" w:space="0" w:color="000000"/>
              <w:right w:val="nil"/>
            </w:tcBorders>
            <w:tcMar>
              <w:top w:w="0" w:type="dxa"/>
              <w:left w:w="108" w:type="dxa"/>
              <w:bottom w:w="0" w:type="dxa"/>
              <w:right w:w="108" w:type="dxa"/>
            </w:tcMar>
            <w:vAlign w:val="center"/>
            <w:hideMark/>
          </w:tcPr>
          <w:p w14:paraId="65BC5310" w14:textId="77777777" w:rsidR="007F66CB" w:rsidRDefault="007F66CB">
            <w:pPr>
              <w:suppressAutoHyphens w:val="0"/>
              <w:jc w:val="center"/>
              <w:rPr>
                <w:rFonts w:ascii="Calibri" w:hAnsi="Calibri" w:cs="Calibri"/>
                <w:color w:val="000000"/>
                <w:sz w:val="20"/>
                <w:lang w:val="en-GB"/>
              </w:rPr>
            </w:pPr>
            <w:r>
              <w:rPr>
                <w:rFonts w:ascii="Calibri" w:hAnsi="Calibri" w:cs="Calibri"/>
                <w:color w:val="000000"/>
                <w:sz w:val="20"/>
                <w:lang w:val="en-GB"/>
              </w:rPr>
              <w:t>4</w:t>
            </w:r>
          </w:p>
        </w:tc>
        <w:tc>
          <w:tcPr>
            <w:tcW w:w="1968" w:type="dxa"/>
            <w:tcBorders>
              <w:top w:val="nil"/>
              <w:left w:val="single" w:sz="4" w:space="0" w:color="000000"/>
              <w:bottom w:val="single" w:sz="4" w:space="0" w:color="000000"/>
              <w:right w:val="nil"/>
            </w:tcBorders>
            <w:tcMar>
              <w:top w:w="0" w:type="dxa"/>
              <w:left w:w="108" w:type="dxa"/>
              <w:bottom w:w="0" w:type="dxa"/>
              <w:right w:w="108" w:type="dxa"/>
            </w:tcMar>
            <w:vAlign w:val="center"/>
            <w:hideMark/>
          </w:tcPr>
          <w:p w14:paraId="04CB8873" w14:textId="77777777" w:rsidR="007F66CB" w:rsidRDefault="007F66CB">
            <w:pPr>
              <w:suppressAutoHyphens w:val="0"/>
              <w:jc w:val="center"/>
              <w:rPr>
                <w:rFonts w:ascii="Calibri" w:hAnsi="Calibri" w:cs="Calibri"/>
                <w:color w:val="000000"/>
                <w:sz w:val="20"/>
                <w:lang w:val="en-GB"/>
              </w:rPr>
            </w:pPr>
            <w:r>
              <w:rPr>
                <w:rFonts w:ascii="Calibri" w:hAnsi="Calibri" w:cs="Calibri"/>
                <w:color w:val="000000"/>
                <w:sz w:val="20"/>
                <w:lang w:val="en-GB"/>
              </w:rPr>
              <w:t>00100</w:t>
            </w:r>
          </w:p>
        </w:tc>
        <w:tc>
          <w:tcPr>
            <w:tcW w:w="320" w:type="dxa"/>
            <w:tcBorders>
              <w:top w:val="nil"/>
              <w:left w:val="single" w:sz="4" w:space="0" w:color="000000"/>
              <w:bottom w:val="single" w:sz="4" w:space="0" w:color="000000"/>
              <w:right w:val="nil"/>
            </w:tcBorders>
            <w:shd w:val="clear" w:color="auto" w:fill="FF0000"/>
            <w:tcMar>
              <w:top w:w="0" w:type="dxa"/>
              <w:left w:w="108" w:type="dxa"/>
              <w:bottom w:w="0" w:type="dxa"/>
              <w:right w:w="108" w:type="dxa"/>
            </w:tcMar>
            <w:vAlign w:val="center"/>
            <w:hideMark/>
          </w:tcPr>
          <w:p w14:paraId="0F3E4C04" w14:textId="77777777" w:rsidR="007F66CB" w:rsidRDefault="007F66CB">
            <w:pPr>
              <w:suppressAutoHyphens w:val="0"/>
              <w:jc w:val="center"/>
              <w:rPr>
                <w:rFonts w:ascii="Calibri" w:hAnsi="Calibri" w:cs="Calibri"/>
                <w:color w:val="000000"/>
                <w:sz w:val="20"/>
                <w:lang w:val="en-GB"/>
              </w:rPr>
            </w:pPr>
            <w:r>
              <w:rPr>
                <w:rFonts w:ascii="Calibri" w:hAnsi="Calibri" w:cs="Calibri"/>
                <w:color w:val="000000"/>
                <w:sz w:val="20"/>
                <w:lang w:val="en-GB"/>
              </w:rPr>
              <w:t> </w:t>
            </w:r>
          </w:p>
        </w:tc>
        <w:tc>
          <w:tcPr>
            <w:tcW w:w="740" w:type="dxa"/>
            <w:tcBorders>
              <w:top w:val="nil"/>
              <w:left w:val="single" w:sz="4" w:space="0" w:color="000000"/>
              <w:bottom w:val="single" w:sz="4" w:space="0" w:color="000000"/>
              <w:right w:val="nil"/>
            </w:tcBorders>
            <w:shd w:val="clear" w:color="auto" w:fill="FCD5B4"/>
            <w:tcMar>
              <w:top w:w="0" w:type="dxa"/>
              <w:left w:w="108" w:type="dxa"/>
              <w:bottom w:w="0" w:type="dxa"/>
              <w:right w:w="108" w:type="dxa"/>
            </w:tcMar>
            <w:vAlign w:val="center"/>
            <w:hideMark/>
          </w:tcPr>
          <w:p w14:paraId="63F6FDAF" w14:textId="77777777" w:rsidR="007F66CB" w:rsidRDefault="007F66CB">
            <w:pPr>
              <w:suppressAutoHyphens w:val="0"/>
              <w:jc w:val="center"/>
              <w:rPr>
                <w:rFonts w:ascii="Calibri" w:hAnsi="Calibri" w:cs="Calibri"/>
                <w:color w:val="000000"/>
                <w:sz w:val="20"/>
                <w:lang w:val="en-GB"/>
              </w:rPr>
            </w:pPr>
            <w:r>
              <w:rPr>
                <w:rFonts w:ascii="Calibri" w:hAnsi="Calibri" w:cs="Calibri"/>
                <w:color w:val="000000"/>
                <w:sz w:val="20"/>
                <w:lang w:val="en-GB"/>
              </w:rPr>
              <w:t> </w:t>
            </w:r>
          </w:p>
        </w:tc>
        <w:tc>
          <w:tcPr>
            <w:tcW w:w="820" w:type="dxa"/>
            <w:gridSpan w:val="3"/>
            <w:tcBorders>
              <w:top w:val="nil"/>
              <w:left w:val="single" w:sz="4" w:space="0" w:color="000000"/>
              <w:bottom w:val="single" w:sz="4" w:space="0" w:color="000000"/>
              <w:right w:val="single" w:sz="8" w:space="0" w:color="000000"/>
            </w:tcBorders>
            <w:shd w:val="clear" w:color="auto" w:fill="008000"/>
            <w:tcMar>
              <w:top w:w="0" w:type="dxa"/>
              <w:left w:w="108" w:type="dxa"/>
              <w:bottom w:w="0" w:type="dxa"/>
              <w:right w:w="108" w:type="dxa"/>
            </w:tcMar>
            <w:vAlign w:val="center"/>
            <w:hideMark/>
          </w:tcPr>
          <w:p w14:paraId="156F0050" w14:textId="77777777" w:rsidR="007F66CB" w:rsidRDefault="007F66CB">
            <w:pPr>
              <w:suppressAutoHyphens w:val="0"/>
              <w:jc w:val="center"/>
            </w:pPr>
            <w:r>
              <w:rPr>
                <w:rFonts w:ascii="Calibri" w:hAnsi="Calibri" w:cs="Calibri"/>
                <w:color w:val="000000"/>
                <w:sz w:val="20"/>
                <w:lang w:val="en-GB"/>
              </w:rPr>
              <w:t> </w:t>
            </w:r>
          </w:p>
        </w:tc>
      </w:tr>
      <w:tr w:rsidR="007F66CB" w14:paraId="4A1EB81A" w14:textId="77777777" w:rsidTr="007F66CB">
        <w:trPr>
          <w:trHeight w:val="315"/>
        </w:trPr>
        <w:tc>
          <w:tcPr>
            <w:tcW w:w="726" w:type="dxa"/>
            <w:tcBorders>
              <w:top w:val="nil"/>
              <w:left w:val="single" w:sz="8" w:space="0" w:color="000000"/>
              <w:bottom w:val="single" w:sz="4" w:space="0" w:color="000000"/>
              <w:right w:val="nil"/>
            </w:tcBorders>
            <w:tcMar>
              <w:top w:w="0" w:type="dxa"/>
              <w:left w:w="108" w:type="dxa"/>
              <w:bottom w:w="0" w:type="dxa"/>
              <w:right w:w="108" w:type="dxa"/>
            </w:tcMar>
            <w:vAlign w:val="center"/>
            <w:hideMark/>
          </w:tcPr>
          <w:p w14:paraId="65B6806A" w14:textId="77777777" w:rsidR="007F66CB" w:rsidRDefault="007F66CB">
            <w:pPr>
              <w:suppressAutoHyphens w:val="0"/>
              <w:jc w:val="center"/>
              <w:rPr>
                <w:rFonts w:ascii="Calibri" w:hAnsi="Calibri" w:cs="Calibri"/>
                <w:color w:val="000000"/>
                <w:sz w:val="20"/>
                <w:lang w:val="en-GB"/>
              </w:rPr>
            </w:pPr>
            <w:r>
              <w:rPr>
                <w:rFonts w:ascii="Calibri" w:hAnsi="Calibri" w:cs="Calibri"/>
                <w:color w:val="000000"/>
                <w:sz w:val="20"/>
                <w:lang w:val="en-GB"/>
              </w:rPr>
              <w:t>5</w:t>
            </w:r>
          </w:p>
        </w:tc>
        <w:tc>
          <w:tcPr>
            <w:tcW w:w="1968" w:type="dxa"/>
            <w:tcBorders>
              <w:top w:val="nil"/>
              <w:left w:val="single" w:sz="4" w:space="0" w:color="000000"/>
              <w:bottom w:val="single" w:sz="4" w:space="0" w:color="000000"/>
              <w:right w:val="nil"/>
            </w:tcBorders>
            <w:tcMar>
              <w:top w:w="0" w:type="dxa"/>
              <w:left w:w="108" w:type="dxa"/>
              <w:bottom w:w="0" w:type="dxa"/>
              <w:right w:w="108" w:type="dxa"/>
            </w:tcMar>
            <w:vAlign w:val="center"/>
            <w:hideMark/>
          </w:tcPr>
          <w:p w14:paraId="25694437" w14:textId="77777777" w:rsidR="007F66CB" w:rsidRDefault="007F66CB">
            <w:pPr>
              <w:suppressAutoHyphens w:val="0"/>
              <w:jc w:val="center"/>
              <w:rPr>
                <w:rFonts w:ascii="Calibri" w:hAnsi="Calibri" w:cs="Calibri"/>
                <w:color w:val="000000"/>
                <w:sz w:val="20"/>
                <w:lang w:val="en-GB"/>
              </w:rPr>
            </w:pPr>
            <w:r>
              <w:rPr>
                <w:rFonts w:ascii="Calibri" w:hAnsi="Calibri" w:cs="Calibri"/>
                <w:color w:val="000000"/>
                <w:sz w:val="20"/>
                <w:lang w:val="en-GB"/>
              </w:rPr>
              <w:t>00101</w:t>
            </w:r>
          </w:p>
        </w:tc>
        <w:tc>
          <w:tcPr>
            <w:tcW w:w="320" w:type="dxa"/>
            <w:tcBorders>
              <w:top w:val="nil"/>
              <w:left w:val="single" w:sz="4" w:space="0" w:color="000000"/>
              <w:bottom w:val="single" w:sz="4" w:space="0" w:color="000000"/>
              <w:right w:val="nil"/>
            </w:tcBorders>
            <w:shd w:val="clear" w:color="auto" w:fill="FF0000"/>
            <w:tcMar>
              <w:top w:w="0" w:type="dxa"/>
              <w:left w:w="108" w:type="dxa"/>
              <w:bottom w:w="0" w:type="dxa"/>
              <w:right w:w="108" w:type="dxa"/>
            </w:tcMar>
            <w:vAlign w:val="center"/>
            <w:hideMark/>
          </w:tcPr>
          <w:p w14:paraId="526AC66D" w14:textId="77777777" w:rsidR="007F66CB" w:rsidRDefault="007F66CB">
            <w:pPr>
              <w:suppressAutoHyphens w:val="0"/>
              <w:jc w:val="center"/>
              <w:rPr>
                <w:rFonts w:ascii="Calibri" w:hAnsi="Calibri" w:cs="Calibri"/>
                <w:color w:val="000000"/>
                <w:sz w:val="20"/>
                <w:lang w:val="en-GB"/>
              </w:rPr>
            </w:pPr>
            <w:r>
              <w:rPr>
                <w:rFonts w:ascii="Calibri" w:hAnsi="Calibri" w:cs="Calibri"/>
                <w:color w:val="000000"/>
                <w:sz w:val="20"/>
                <w:lang w:val="en-GB"/>
              </w:rPr>
              <w:t> </w:t>
            </w:r>
          </w:p>
        </w:tc>
        <w:tc>
          <w:tcPr>
            <w:tcW w:w="740" w:type="dxa"/>
            <w:tcBorders>
              <w:top w:val="nil"/>
              <w:left w:val="single" w:sz="4" w:space="0" w:color="000000"/>
              <w:bottom w:val="single" w:sz="4" w:space="0" w:color="000000"/>
              <w:right w:val="nil"/>
            </w:tcBorders>
            <w:shd w:val="clear" w:color="auto" w:fill="FCD5B4"/>
            <w:tcMar>
              <w:top w:w="0" w:type="dxa"/>
              <w:left w:w="108" w:type="dxa"/>
              <w:bottom w:w="0" w:type="dxa"/>
              <w:right w:w="108" w:type="dxa"/>
            </w:tcMar>
            <w:vAlign w:val="center"/>
            <w:hideMark/>
          </w:tcPr>
          <w:p w14:paraId="654B1245" w14:textId="77777777" w:rsidR="007F66CB" w:rsidRDefault="007F66CB">
            <w:pPr>
              <w:suppressAutoHyphens w:val="0"/>
              <w:jc w:val="center"/>
              <w:rPr>
                <w:rFonts w:ascii="Calibri" w:hAnsi="Calibri" w:cs="Calibri"/>
                <w:color w:val="000000"/>
                <w:sz w:val="20"/>
                <w:lang w:val="en-GB"/>
              </w:rPr>
            </w:pPr>
            <w:r>
              <w:rPr>
                <w:rFonts w:ascii="Calibri" w:hAnsi="Calibri" w:cs="Calibri"/>
                <w:color w:val="000000"/>
                <w:sz w:val="20"/>
                <w:lang w:val="en-GB"/>
              </w:rPr>
              <w:t> </w:t>
            </w:r>
          </w:p>
        </w:tc>
        <w:tc>
          <w:tcPr>
            <w:tcW w:w="820" w:type="dxa"/>
            <w:gridSpan w:val="3"/>
            <w:tcBorders>
              <w:top w:val="nil"/>
              <w:left w:val="single" w:sz="4" w:space="0" w:color="000000"/>
              <w:bottom w:val="single" w:sz="4" w:space="0" w:color="000000"/>
              <w:right w:val="single" w:sz="8" w:space="0" w:color="000000"/>
            </w:tcBorders>
            <w:shd w:val="clear" w:color="auto" w:fill="008000"/>
            <w:tcMar>
              <w:top w:w="0" w:type="dxa"/>
              <w:left w:w="108" w:type="dxa"/>
              <w:bottom w:w="0" w:type="dxa"/>
              <w:right w:w="108" w:type="dxa"/>
            </w:tcMar>
            <w:vAlign w:val="center"/>
            <w:hideMark/>
          </w:tcPr>
          <w:p w14:paraId="0C08D6A2" w14:textId="77777777" w:rsidR="007F66CB" w:rsidRDefault="007F66CB">
            <w:pPr>
              <w:suppressAutoHyphens w:val="0"/>
              <w:jc w:val="center"/>
            </w:pPr>
            <w:r>
              <w:rPr>
                <w:rFonts w:ascii="Calibri" w:hAnsi="Calibri" w:cs="Calibri"/>
                <w:color w:val="000000"/>
                <w:sz w:val="20"/>
                <w:lang w:val="en-GB"/>
              </w:rPr>
              <w:t> </w:t>
            </w:r>
          </w:p>
        </w:tc>
      </w:tr>
      <w:tr w:rsidR="007F66CB" w14:paraId="20FD07FD" w14:textId="77777777" w:rsidTr="007F66CB">
        <w:trPr>
          <w:trHeight w:val="315"/>
        </w:trPr>
        <w:tc>
          <w:tcPr>
            <w:tcW w:w="726" w:type="dxa"/>
            <w:tcBorders>
              <w:top w:val="nil"/>
              <w:left w:val="single" w:sz="8" w:space="0" w:color="000000"/>
              <w:bottom w:val="single" w:sz="4" w:space="0" w:color="000000"/>
              <w:right w:val="nil"/>
            </w:tcBorders>
            <w:tcMar>
              <w:top w:w="0" w:type="dxa"/>
              <w:left w:w="108" w:type="dxa"/>
              <w:bottom w:w="0" w:type="dxa"/>
              <w:right w:w="108" w:type="dxa"/>
            </w:tcMar>
            <w:vAlign w:val="center"/>
            <w:hideMark/>
          </w:tcPr>
          <w:p w14:paraId="1789A094" w14:textId="77777777" w:rsidR="007F66CB" w:rsidRDefault="007F66CB">
            <w:pPr>
              <w:suppressAutoHyphens w:val="0"/>
              <w:jc w:val="center"/>
              <w:rPr>
                <w:rFonts w:ascii="Calibri" w:hAnsi="Calibri" w:cs="Calibri"/>
                <w:color w:val="000000"/>
                <w:sz w:val="20"/>
                <w:lang w:val="en-GB"/>
              </w:rPr>
            </w:pPr>
            <w:r>
              <w:rPr>
                <w:rFonts w:ascii="Calibri" w:hAnsi="Calibri" w:cs="Calibri"/>
                <w:color w:val="000000"/>
                <w:sz w:val="20"/>
                <w:lang w:val="en-GB"/>
              </w:rPr>
              <w:t>6</w:t>
            </w:r>
          </w:p>
        </w:tc>
        <w:tc>
          <w:tcPr>
            <w:tcW w:w="1968" w:type="dxa"/>
            <w:tcBorders>
              <w:top w:val="nil"/>
              <w:left w:val="single" w:sz="4" w:space="0" w:color="000000"/>
              <w:bottom w:val="single" w:sz="4" w:space="0" w:color="000000"/>
              <w:right w:val="nil"/>
            </w:tcBorders>
            <w:tcMar>
              <w:top w:w="0" w:type="dxa"/>
              <w:left w:w="108" w:type="dxa"/>
              <w:bottom w:w="0" w:type="dxa"/>
              <w:right w:w="108" w:type="dxa"/>
            </w:tcMar>
            <w:vAlign w:val="center"/>
            <w:hideMark/>
          </w:tcPr>
          <w:p w14:paraId="15E20D28" w14:textId="77777777" w:rsidR="007F66CB" w:rsidRDefault="007F66CB">
            <w:pPr>
              <w:suppressAutoHyphens w:val="0"/>
              <w:jc w:val="center"/>
              <w:rPr>
                <w:rFonts w:ascii="Calibri" w:hAnsi="Calibri" w:cs="Calibri"/>
                <w:color w:val="000000"/>
                <w:sz w:val="20"/>
                <w:lang w:val="en-GB"/>
              </w:rPr>
            </w:pPr>
            <w:r>
              <w:rPr>
                <w:rFonts w:ascii="Calibri" w:hAnsi="Calibri" w:cs="Calibri"/>
                <w:color w:val="000000"/>
                <w:sz w:val="20"/>
                <w:lang w:val="en-GB"/>
              </w:rPr>
              <w:t>00110</w:t>
            </w:r>
          </w:p>
        </w:tc>
        <w:tc>
          <w:tcPr>
            <w:tcW w:w="320" w:type="dxa"/>
            <w:tcBorders>
              <w:top w:val="nil"/>
              <w:left w:val="single" w:sz="4" w:space="0" w:color="000000"/>
              <w:bottom w:val="single" w:sz="4" w:space="0" w:color="000000"/>
              <w:right w:val="nil"/>
            </w:tcBorders>
            <w:shd w:val="clear" w:color="auto" w:fill="FF0000"/>
            <w:tcMar>
              <w:top w:w="0" w:type="dxa"/>
              <w:left w:w="108" w:type="dxa"/>
              <w:bottom w:w="0" w:type="dxa"/>
              <w:right w:w="108" w:type="dxa"/>
            </w:tcMar>
            <w:vAlign w:val="center"/>
            <w:hideMark/>
          </w:tcPr>
          <w:p w14:paraId="1C1F84A3" w14:textId="77777777" w:rsidR="007F66CB" w:rsidRDefault="007F66CB">
            <w:pPr>
              <w:suppressAutoHyphens w:val="0"/>
              <w:jc w:val="center"/>
              <w:rPr>
                <w:rFonts w:ascii="Calibri" w:hAnsi="Calibri" w:cs="Calibri"/>
                <w:color w:val="000000"/>
                <w:sz w:val="20"/>
                <w:lang w:val="en-GB"/>
              </w:rPr>
            </w:pPr>
            <w:r>
              <w:rPr>
                <w:rFonts w:ascii="Calibri" w:hAnsi="Calibri" w:cs="Calibri"/>
                <w:color w:val="000000"/>
                <w:sz w:val="20"/>
                <w:lang w:val="en-GB"/>
              </w:rPr>
              <w:t> </w:t>
            </w:r>
          </w:p>
        </w:tc>
        <w:tc>
          <w:tcPr>
            <w:tcW w:w="740" w:type="dxa"/>
            <w:tcBorders>
              <w:top w:val="nil"/>
              <w:left w:val="single" w:sz="4" w:space="0" w:color="000000"/>
              <w:bottom w:val="single" w:sz="4" w:space="0" w:color="000000"/>
              <w:right w:val="nil"/>
            </w:tcBorders>
            <w:shd w:val="clear" w:color="auto" w:fill="FCD5B4"/>
            <w:tcMar>
              <w:top w:w="0" w:type="dxa"/>
              <w:left w:w="108" w:type="dxa"/>
              <w:bottom w:w="0" w:type="dxa"/>
              <w:right w:w="108" w:type="dxa"/>
            </w:tcMar>
            <w:vAlign w:val="center"/>
            <w:hideMark/>
          </w:tcPr>
          <w:p w14:paraId="0030112C" w14:textId="77777777" w:rsidR="007F66CB" w:rsidRDefault="007F66CB">
            <w:pPr>
              <w:suppressAutoHyphens w:val="0"/>
              <w:jc w:val="center"/>
              <w:rPr>
                <w:rFonts w:ascii="Calibri" w:hAnsi="Calibri" w:cs="Calibri"/>
                <w:color w:val="000000"/>
                <w:sz w:val="20"/>
                <w:lang w:val="en-GB"/>
              </w:rPr>
            </w:pPr>
            <w:r>
              <w:rPr>
                <w:rFonts w:ascii="Calibri" w:hAnsi="Calibri" w:cs="Calibri"/>
                <w:color w:val="000000"/>
                <w:sz w:val="20"/>
                <w:lang w:val="en-GB"/>
              </w:rPr>
              <w:t> </w:t>
            </w:r>
          </w:p>
        </w:tc>
        <w:tc>
          <w:tcPr>
            <w:tcW w:w="820" w:type="dxa"/>
            <w:gridSpan w:val="3"/>
            <w:tcBorders>
              <w:top w:val="nil"/>
              <w:left w:val="single" w:sz="4" w:space="0" w:color="000000"/>
              <w:bottom w:val="single" w:sz="4" w:space="0" w:color="000000"/>
              <w:right w:val="single" w:sz="8" w:space="0" w:color="000000"/>
            </w:tcBorders>
            <w:shd w:val="clear" w:color="auto" w:fill="008000"/>
            <w:tcMar>
              <w:top w:w="0" w:type="dxa"/>
              <w:left w:w="108" w:type="dxa"/>
              <w:bottom w:w="0" w:type="dxa"/>
              <w:right w:w="108" w:type="dxa"/>
            </w:tcMar>
            <w:vAlign w:val="center"/>
            <w:hideMark/>
          </w:tcPr>
          <w:p w14:paraId="4F0F820D" w14:textId="77777777" w:rsidR="007F66CB" w:rsidRDefault="007F66CB">
            <w:pPr>
              <w:suppressAutoHyphens w:val="0"/>
              <w:jc w:val="center"/>
            </w:pPr>
            <w:r>
              <w:rPr>
                <w:rFonts w:ascii="Calibri" w:hAnsi="Calibri" w:cs="Calibri"/>
                <w:color w:val="000000"/>
                <w:sz w:val="20"/>
                <w:lang w:val="en-GB"/>
              </w:rPr>
              <w:t> </w:t>
            </w:r>
          </w:p>
        </w:tc>
      </w:tr>
      <w:tr w:rsidR="007F66CB" w14:paraId="00308753" w14:textId="77777777" w:rsidTr="007F66CB">
        <w:trPr>
          <w:trHeight w:val="315"/>
        </w:trPr>
        <w:tc>
          <w:tcPr>
            <w:tcW w:w="726" w:type="dxa"/>
            <w:tcBorders>
              <w:top w:val="nil"/>
              <w:left w:val="single" w:sz="8" w:space="0" w:color="000000"/>
              <w:bottom w:val="single" w:sz="4" w:space="0" w:color="000000"/>
              <w:right w:val="nil"/>
            </w:tcBorders>
            <w:tcMar>
              <w:top w:w="0" w:type="dxa"/>
              <w:left w:w="108" w:type="dxa"/>
              <w:bottom w:w="0" w:type="dxa"/>
              <w:right w:w="108" w:type="dxa"/>
            </w:tcMar>
            <w:vAlign w:val="center"/>
            <w:hideMark/>
          </w:tcPr>
          <w:p w14:paraId="26283FEA" w14:textId="77777777" w:rsidR="007F66CB" w:rsidRDefault="007F66CB">
            <w:pPr>
              <w:suppressAutoHyphens w:val="0"/>
              <w:jc w:val="center"/>
              <w:rPr>
                <w:rFonts w:ascii="Calibri" w:hAnsi="Calibri" w:cs="Calibri"/>
                <w:color w:val="000000"/>
                <w:sz w:val="20"/>
                <w:lang w:val="en-GB"/>
              </w:rPr>
            </w:pPr>
            <w:r>
              <w:rPr>
                <w:rFonts w:ascii="Calibri" w:hAnsi="Calibri" w:cs="Calibri"/>
                <w:color w:val="000000"/>
                <w:sz w:val="20"/>
                <w:lang w:val="en-GB"/>
              </w:rPr>
              <w:t>7</w:t>
            </w:r>
          </w:p>
        </w:tc>
        <w:tc>
          <w:tcPr>
            <w:tcW w:w="1968" w:type="dxa"/>
            <w:tcBorders>
              <w:top w:val="nil"/>
              <w:left w:val="single" w:sz="4" w:space="0" w:color="000000"/>
              <w:bottom w:val="single" w:sz="4" w:space="0" w:color="000000"/>
              <w:right w:val="nil"/>
            </w:tcBorders>
            <w:tcMar>
              <w:top w:w="0" w:type="dxa"/>
              <w:left w:w="108" w:type="dxa"/>
              <w:bottom w:w="0" w:type="dxa"/>
              <w:right w:w="108" w:type="dxa"/>
            </w:tcMar>
            <w:vAlign w:val="center"/>
            <w:hideMark/>
          </w:tcPr>
          <w:p w14:paraId="7128C707" w14:textId="77777777" w:rsidR="007F66CB" w:rsidRDefault="007F66CB">
            <w:pPr>
              <w:suppressAutoHyphens w:val="0"/>
              <w:jc w:val="center"/>
              <w:rPr>
                <w:rFonts w:ascii="Calibri" w:hAnsi="Calibri" w:cs="Calibri"/>
                <w:color w:val="000000"/>
                <w:sz w:val="20"/>
                <w:lang w:val="en-GB"/>
              </w:rPr>
            </w:pPr>
            <w:r>
              <w:rPr>
                <w:rFonts w:ascii="Calibri" w:hAnsi="Calibri" w:cs="Calibri"/>
                <w:color w:val="000000"/>
                <w:sz w:val="20"/>
                <w:lang w:val="en-GB"/>
              </w:rPr>
              <w:t>00111</w:t>
            </w:r>
          </w:p>
        </w:tc>
        <w:tc>
          <w:tcPr>
            <w:tcW w:w="320" w:type="dxa"/>
            <w:tcBorders>
              <w:top w:val="nil"/>
              <w:left w:val="single" w:sz="4" w:space="0" w:color="000000"/>
              <w:bottom w:val="single" w:sz="4" w:space="0" w:color="000000"/>
              <w:right w:val="nil"/>
            </w:tcBorders>
            <w:shd w:val="clear" w:color="auto" w:fill="FF0000"/>
            <w:tcMar>
              <w:top w:w="0" w:type="dxa"/>
              <w:left w:w="108" w:type="dxa"/>
              <w:bottom w:w="0" w:type="dxa"/>
              <w:right w:w="108" w:type="dxa"/>
            </w:tcMar>
            <w:vAlign w:val="center"/>
            <w:hideMark/>
          </w:tcPr>
          <w:p w14:paraId="44683B46" w14:textId="77777777" w:rsidR="007F66CB" w:rsidRDefault="007F66CB">
            <w:pPr>
              <w:suppressAutoHyphens w:val="0"/>
              <w:jc w:val="center"/>
              <w:rPr>
                <w:rFonts w:ascii="Calibri" w:hAnsi="Calibri" w:cs="Calibri"/>
                <w:color w:val="000000"/>
                <w:sz w:val="20"/>
                <w:lang w:val="en-GB"/>
              </w:rPr>
            </w:pPr>
            <w:r>
              <w:rPr>
                <w:rFonts w:ascii="Calibri" w:hAnsi="Calibri" w:cs="Calibri"/>
                <w:color w:val="000000"/>
                <w:sz w:val="20"/>
                <w:lang w:val="en-GB"/>
              </w:rPr>
              <w:t> </w:t>
            </w:r>
          </w:p>
        </w:tc>
        <w:tc>
          <w:tcPr>
            <w:tcW w:w="740" w:type="dxa"/>
            <w:tcBorders>
              <w:top w:val="nil"/>
              <w:left w:val="single" w:sz="4" w:space="0" w:color="000000"/>
              <w:bottom w:val="single" w:sz="4" w:space="0" w:color="000000"/>
              <w:right w:val="nil"/>
            </w:tcBorders>
            <w:shd w:val="clear" w:color="auto" w:fill="FCD5B4"/>
            <w:tcMar>
              <w:top w:w="0" w:type="dxa"/>
              <w:left w:w="108" w:type="dxa"/>
              <w:bottom w:w="0" w:type="dxa"/>
              <w:right w:w="108" w:type="dxa"/>
            </w:tcMar>
            <w:vAlign w:val="center"/>
            <w:hideMark/>
          </w:tcPr>
          <w:p w14:paraId="6DB6BD46" w14:textId="77777777" w:rsidR="007F66CB" w:rsidRDefault="007F66CB">
            <w:pPr>
              <w:suppressAutoHyphens w:val="0"/>
              <w:jc w:val="center"/>
              <w:rPr>
                <w:rFonts w:ascii="Calibri" w:hAnsi="Calibri" w:cs="Calibri"/>
                <w:color w:val="000000"/>
                <w:sz w:val="20"/>
                <w:lang w:val="en-GB"/>
              </w:rPr>
            </w:pPr>
            <w:r>
              <w:rPr>
                <w:rFonts w:ascii="Calibri" w:hAnsi="Calibri" w:cs="Calibri"/>
                <w:color w:val="000000"/>
                <w:sz w:val="20"/>
                <w:lang w:val="en-GB"/>
              </w:rPr>
              <w:t> </w:t>
            </w:r>
          </w:p>
        </w:tc>
        <w:tc>
          <w:tcPr>
            <w:tcW w:w="820" w:type="dxa"/>
            <w:gridSpan w:val="3"/>
            <w:tcBorders>
              <w:top w:val="nil"/>
              <w:left w:val="single" w:sz="4" w:space="0" w:color="000000"/>
              <w:bottom w:val="single" w:sz="4" w:space="0" w:color="000000"/>
              <w:right w:val="single" w:sz="8" w:space="0" w:color="000000"/>
            </w:tcBorders>
            <w:shd w:val="clear" w:color="auto" w:fill="008000"/>
            <w:tcMar>
              <w:top w:w="0" w:type="dxa"/>
              <w:left w:w="108" w:type="dxa"/>
              <w:bottom w:w="0" w:type="dxa"/>
              <w:right w:w="108" w:type="dxa"/>
            </w:tcMar>
            <w:vAlign w:val="center"/>
            <w:hideMark/>
          </w:tcPr>
          <w:p w14:paraId="16882643" w14:textId="77777777" w:rsidR="007F66CB" w:rsidRDefault="007F66CB">
            <w:pPr>
              <w:suppressAutoHyphens w:val="0"/>
              <w:jc w:val="center"/>
            </w:pPr>
            <w:r>
              <w:rPr>
                <w:rFonts w:ascii="Calibri" w:hAnsi="Calibri" w:cs="Calibri"/>
                <w:color w:val="000000"/>
                <w:sz w:val="20"/>
                <w:lang w:val="en-GB"/>
              </w:rPr>
              <w:t> </w:t>
            </w:r>
          </w:p>
        </w:tc>
      </w:tr>
      <w:tr w:rsidR="007F66CB" w14:paraId="721E9D51" w14:textId="77777777" w:rsidTr="007F66CB">
        <w:trPr>
          <w:trHeight w:val="315"/>
        </w:trPr>
        <w:tc>
          <w:tcPr>
            <w:tcW w:w="726" w:type="dxa"/>
            <w:tcBorders>
              <w:top w:val="nil"/>
              <w:left w:val="single" w:sz="8" w:space="0" w:color="000000"/>
              <w:bottom w:val="single" w:sz="4" w:space="0" w:color="000000"/>
              <w:right w:val="nil"/>
            </w:tcBorders>
            <w:tcMar>
              <w:top w:w="0" w:type="dxa"/>
              <w:left w:w="108" w:type="dxa"/>
              <w:bottom w:w="0" w:type="dxa"/>
              <w:right w:w="108" w:type="dxa"/>
            </w:tcMar>
            <w:vAlign w:val="center"/>
            <w:hideMark/>
          </w:tcPr>
          <w:p w14:paraId="60C42A5B" w14:textId="77777777" w:rsidR="007F66CB" w:rsidRDefault="007F66CB">
            <w:pPr>
              <w:suppressAutoHyphens w:val="0"/>
              <w:jc w:val="center"/>
              <w:rPr>
                <w:rFonts w:ascii="Calibri" w:hAnsi="Calibri" w:cs="Calibri"/>
                <w:color w:val="000000"/>
                <w:sz w:val="20"/>
                <w:lang w:val="en-GB"/>
              </w:rPr>
            </w:pPr>
            <w:r>
              <w:rPr>
                <w:rFonts w:ascii="Calibri" w:hAnsi="Calibri" w:cs="Calibri"/>
                <w:color w:val="000000"/>
                <w:sz w:val="20"/>
                <w:lang w:val="en-GB"/>
              </w:rPr>
              <w:t>8</w:t>
            </w:r>
          </w:p>
        </w:tc>
        <w:tc>
          <w:tcPr>
            <w:tcW w:w="1968" w:type="dxa"/>
            <w:tcBorders>
              <w:top w:val="nil"/>
              <w:left w:val="single" w:sz="4" w:space="0" w:color="000000"/>
              <w:bottom w:val="single" w:sz="4" w:space="0" w:color="000000"/>
              <w:right w:val="nil"/>
            </w:tcBorders>
            <w:tcMar>
              <w:top w:w="0" w:type="dxa"/>
              <w:left w:w="108" w:type="dxa"/>
              <w:bottom w:w="0" w:type="dxa"/>
              <w:right w:w="108" w:type="dxa"/>
            </w:tcMar>
            <w:vAlign w:val="center"/>
            <w:hideMark/>
          </w:tcPr>
          <w:p w14:paraId="6099CF88" w14:textId="77777777" w:rsidR="007F66CB" w:rsidRDefault="007F66CB">
            <w:pPr>
              <w:suppressAutoHyphens w:val="0"/>
              <w:jc w:val="center"/>
              <w:rPr>
                <w:rFonts w:ascii="Calibri" w:hAnsi="Calibri" w:cs="Calibri"/>
                <w:color w:val="000000"/>
                <w:sz w:val="20"/>
                <w:lang w:val="en-GB"/>
              </w:rPr>
            </w:pPr>
            <w:r>
              <w:rPr>
                <w:rFonts w:ascii="Calibri" w:hAnsi="Calibri" w:cs="Calibri"/>
                <w:color w:val="000000"/>
                <w:sz w:val="20"/>
                <w:lang w:val="en-GB"/>
              </w:rPr>
              <w:t>01000</w:t>
            </w:r>
          </w:p>
        </w:tc>
        <w:tc>
          <w:tcPr>
            <w:tcW w:w="320" w:type="dxa"/>
            <w:tcBorders>
              <w:top w:val="nil"/>
              <w:left w:val="single" w:sz="4" w:space="0" w:color="000000"/>
              <w:bottom w:val="single" w:sz="4" w:space="0" w:color="000000"/>
              <w:right w:val="nil"/>
            </w:tcBorders>
            <w:tcMar>
              <w:top w:w="0" w:type="dxa"/>
              <w:left w:w="108" w:type="dxa"/>
              <w:bottom w:w="0" w:type="dxa"/>
              <w:right w:w="108" w:type="dxa"/>
            </w:tcMar>
            <w:vAlign w:val="center"/>
            <w:hideMark/>
          </w:tcPr>
          <w:p w14:paraId="07BB80E8" w14:textId="77777777" w:rsidR="007F66CB" w:rsidRDefault="007F66CB">
            <w:pPr>
              <w:suppressAutoHyphens w:val="0"/>
              <w:jc w:val="center"/>
              <w:rPr>
                <w:rFonts w:ascii="Calibri" w:hAnsi="Calibri" w:cs="Calibri"/>
                <w:color w:val="000000"/>
                <w:sz w:val="20"/>
                <w:lang w:val="en-GB"/>
              </w:rPr>
            </w:pPr>
            <w:r>
              <w:rPr>
                <w:rFonts w:ascii="Calibri" w:hAnsi="Calibri" w:cs="Calibri"/>
                <w:color w:val="000000"/>
                <w:sz w:val="20"/>
                <w:lang w:val="en-GB"/>
              </w:rPr>
              <w:t> </w:t>
            </w:r>
          </w:p>
        </w:tc>
        <w:tc>
          <w:tcPr>
            <w:tcW w:w="740" w:type="dxa"/>
            <w:tcBorders>
              <w:top w:val="nil"/>
              <w:left w:val="single" w:sz="4" w:space="0" w:color="000000"/>
              <w:bottom w:val="single" w:sz="4" w:space="0" w:color="000000"/>
              <w:right w:val="nil"/>
            </w:tcBorders>
            <w:shd w:val="clear" w:color="auto" w:fill="FCD5B4"/>
            <w:tcMar>
              <w:top w:w="0" w:type="dxa"/>
              <w:left w:w="108" w:type="dxa"/>
              <w:bottom w:w="0" w:type="dxa"/>
              <w:right w:w="108" w:type="dxa"/>
            </w:tcMar>
            <w:vAlign w:val="center"/>
            <w:hideMark/>
          </w:tcPr>
          <w:p w14:paraId="3F4CF85B" w14:textId="77777777" w:rsidR="007F66CB" w:rsidRDefault="007F66CB">
            <w:pPr>
              <w:suppressAutoHyphens w:val="0"/>
              <w:jc w:val="center"/>
              <w:rPr>
                <w:rFonts w:ascii="Calibri" w:hAnsi="Calibri" w:cs="Calibri"/>
                <w:color w:val="000000"/>
                <w:sz w:val="20"/>
                <w:lang w:val="en-GB"/>
              </w:rPr>
            </w:pPr>
            <w:r>
              <w:rPr>
                <w:rFonts w:ascii="Calibri" w:hAnsi="Calibri" w:cs="Calibri"/>
                <w:color w:val="000000"/>
                <w:sz w:val="20"/>
                <w:lang w:val="en-GB"/>
              </w:rPr>
              <w:t> </w:t>
            </w:r>
          </w:p>
        </w:tc>
        <w:tc>
          <w:tcPr>
            <w:tcW w:w="820" w:type="dxa"/>
            <w:gridSpan w:val="3"/>
            <w:tcBorders>
              <w:top w:val="nil"/>
              <w:left w:val="single" w:sz="4" w:space="0" w:color="000000"/>
              <w:bottom w:val="single" w:sz="4" w:space="0" w:color="000000"/>
              <w:right w:val="single" w:sz="8" w:space="0" w:color="000000"/>
            </w:tcBorders>
            <w:shd w:val="clear" w:color="auto" w:fill="008000"/>
            <w:tcMar>
              <w:top w:w="0" w:type="dxa"/>
              <w:left w:w="108" w:type="dxa"/>
              <w:bottom w:w="0" w:type="dxa"/>
              <w:right w:w="108" w:type="dxa"/>
            </w:tcMar>
            <w:vAlign w:val="center"/>
            <w:hideMark/>
          </w:tcPr>
          <w:p w14:paraId="06E09E1E" w14:textId="77777777" w:rsidR="007F66CB" w:rsidRDefault="007F66CB">
            <w:pPr>
              <w:suppressAutoHyphens w:val="0"/>
              <w:jc w:val="center"/>
            </w:pPr>
            <w:r>
              <w:rPr>
                <w:rFonts w:ascii="Calibri" w:hAnsi="Calibri" w:cs="Calibri"/>
                <w:color w:val="000000"/>
                <w:sz w:val="20"/>
                <w:lang w:val="en-GB"/>
              </w:rPr>
              <w:t> </w:t>
            </w:r>
          </w:p>
        </w:tc>
      </w:tr>
      <w:tr w:rsidR="007F66CB" w14:paraId="11D773D1" w14:textId="77777777" w:rsidTr="007F66CB">
        <w:trPr>
          <w:trHeight w:val="315"/>
        </w:trPr>
        <w:tc>
          <w:tcPr>
            <w:tcW w:w="726" w:type="dxa"/>
            <w:tcBorders>
              <w:top w:val="nil"/>
              <w:left w:val="single" w:sz="8" w:space="0" w:color="000000"/>
              <w:bottom w:val="single" w:sz="4" w:space="0" w:color="000000"/>
              <w:right w:val="nil"/>
            </w:tcBorders>
            <w:tcMar>
              <w:top w:w="0" w:type="dxa"/>
              <w:left w:w="108" w:type="dxa"/>
              <w:bottom w:w="0" w:type="dxa"/>
              <w:right w:w="108" w:type="dxa"/>
            </w:tcMar>
            <w:vAlign w:val="center"/>
            <w:hideMark/>
          </w:tcPr>
          <w:p w14:paraId="1B862404" w14:textId="77777777" w:rsidR="007F66CB" w:rsidRDefault="007F66CB">
            <w:pPr>
              <w:suppressAutoHyphens w:val="0"/>
              <w:jc w:val="center"/>
              <w:rPr>
                <w:rFonts w:ascii="Calibri" w:hAnsi="Calibri" w:cs="Calibri"/>
                <w:color w:val="000000"/>
                <w:sz w:val="20"/>
                <w:lang w:val="en-GB"/>
              </w:rPr>
            </w:pPr>
            <w:r>
              <w:rPr>
                <w:rFonts w:ascii="Calibri" w:hAnsi="Calibri" w:cs="Calibri"/>
                <w:color w:val="000000"/>
                <w:sz w:val="20"/>
                <w:lang w:val="en-GB"/>
              </w:rPr>
              <w:t>9</w:t>
            </w:r>
          </w:p>
        </w:tc>
        <w:tc>
          <w:tcPr>
            <w:tcW w:w="1968" w:type="dxa"/>
            <w:tcBorders>
              <w:top w:val="nil"/>
              <w:left w:val="single" w:sz="4" w:space="0" w:color="000000"/>
              <w:bottom w:val="single" w:sz="4" w:space="0" w:color="000000"/>
              <w:right w:val="nil"/>
            </w:tcBorders>
            <w:tcMar>
              <w:top w:w="0" w:type="dxa"/>
              <w:left w:w="108" w:type="dxa"/>
              <w:bottom w:w="0" w:type="dxa"/>
              <w:right w:w="108" w:type="dxa"/>
            </w:tcMar>
            <w:vAlign w:val="center"/>
            <w:hideMark/>
          </w:tcPr>
          <w:p w14:paraId="04205D09" w14:textId="77777777" w:rsidR="007F66CB" w:rsidRDefault="007F66CB">
            <w:pPr>
              <w:suppressAutoHyphens w:val="0"/>
              <w:jc w:val="center"/>
              <w:rPr>
                <w:rFonts w:ascii="Calibri" w:hAnsi="Calibri" w:cs="Calibri"/>
                <w:color w:val="000000"/>
                <w:sz w:val="20"/>
                <w:lang w:val="en-GB"/>
              </w:rPr>
            </w:pPr>
            <w:r>
              <w:rPr>
                <w:rFonts w:ascii="Calibri" w:hAnsi="Calibri" w:cs="Calibri"/>
                <w:color w:val="000000"/>
                <w:sz w:val="20"/>
                <w:lang w:val="en-GB"/>
              </w:rPr>
              <w:t>01001</w:t>
            </w:r>
          </w:p>
        </w:tc>
        <w:tc>
          <w:tcPr>
            <w:tcW w:w="320" w:type="dxa"/>
            <w:tcBorders>
              <w:top w:val="nil"/>
              <w:left w:val="single" w:sz="4" w:space="0" w:color="000000"/>
              <w:bottom w:val="single" w:sz="4" w:space="0" w:color="000000"/>
              <w:right w:val="nil"/>
            </w:tcBorders>
            <w:tcMar>
              <w:top w:w="0" w:type="dxa"/>
              <w:left w:w="108" w:type="dxa"/>
              <w:bottom w:w="0" w:type="dxa"/>
              <w:right w:w="108" w:type="dxa"/>
            </w:tcMar>
            <w:vAlign w:val="center"/>
            <w:hideMark/>
          </w:tcPr>
          <w:p w14:paraId="689DE2DB" w14:textId="77777777" w:rsidR="007F66CB" w:rsidRDefault="007F66CB">
            <w:pPr>
              <w:suppressAutoHyphens w:val="0"/>
              <w:jc w:val="center"/>
              <w:rPr>
                <w:rFonts w:ascii="Calibri" w:hAnsi="Calibri" w:cs="Calibri"/>
                <w:color w:val="000000"/>
                <w:sz w:val="20"/>
                <w:lang w:val="en-GB"/>
              </w:rPr>
            </w:pPr>
            <w:r>
              <w:rPr>
                <w:rFonts w:ascii="Calibri" w:hAnsi="Calibri" w:cs="Calibri"/>
                <w:color w:val="000000"/>
                <w:sz w:val="20"/>
                <w:lang w:val="en-GB"/>
              </w:rPr>
              <w:t> </w:t>
            </w:r>
          </w:p>
        </w:tc>
        <w:tc>
          <w:tcPr>
            <w:tcW w:w="740" w:type="dxa"/>
            <w:tcBorders>
              <w:top w:val="nil"/>
              <w:left w:val="single" w:sz="4" w:space="0" w:color="000000"/>
              <w:bottom w:val="single" w:sz="4" w:space="0" w:color="000000"/>
              <w:right w:val="nil"/>
            </w:tcBorders>
            <w:shd w:val="clear" w:color="auto" w:fill="FCD5B4"/>
            <w:tcMar>
              <w:top w:w="0" w:type="dxa"/>
              <w:left w:w="108" w:type="dxa"/>
              <w:bottom w:w="0" w:type="dxa"/>
              <w:right w:w="108" w:type="dxa"/>
            </w:tcMar>
            <w:vAlign w:val="center"/>
            <w:hideMark/>
          </w:tcPr>
          <w:p w14:paraId="0C14DB6E" w14:textId="77777777" w:rsidR="007F66CB" w:rsidRDefault="007F66CB">
            <w:pPr>
              <w:suppressAutoHyphens w:val="0"/>
              <w:jc w:val="center"/>
              <w:rPr>
                <w:rFonts w:ascii="Calibri" w:hAnsi="Calibri" w:cs="Calibri"/>
                <w:color w:val="000000"/>
                <w:sz w:val="20"/>
                <w:lang w:val="en-GB"/>
              </w:rPr>
            </w:pPr>
            <w:r>
              <w:rPr>
                <w:rFonts w:ascii="Calibri" w:hAnsi="Calibri" w:cs="Calibri"/>
                <w:color w:val="000000"/>
                <w:sz w:val="20"/>
                <w:lang w:val="en-GB"/>
              </w:rPr>
              <w:t> </w:t>
            </w:r>
          </w:p>
        </w:tc>
        <w:tc>
          <w:tcPr>
            <w:tcW w:w="820" w:type="dxa"/>
            <w:gridSpan w:val="3"/>
            <w:tcBorders>
              <w:top w:val="nil"/>
              <w:left w:val="single" w:sz="4" w:space="0" w:color="000000"/>
              <w:bottom w:val="single" w:sz="4" w:space="0" w:color="000000"/>
              <w:right w:val="single" w:sz="8" w:space="0" w:color="000000"/>
            </w:tcBorders>
            <w:shd w:val="clear" w:color="auto" w:fill="008000"/>
            <w:tcMar>
              <w:top w:w="0" w:type="dxa"/>
              <w:left w:w="108" w:type="dxa"/>
              <w:bottom w:w="0" w:type="dxa"/>
              <w:right w:w="108" w:type="dxa"/>
            </w:tcMar>
            <w:vAlign w:val="center"/>
            <w:hideMark/>
          </w:tcPr>
          <w:p w14:paraId="1732C5B5" w14:textId="77777777" w:rsidR="007F66CB" w:rsidRDefault="007F66CB">
            <w:pPr>
              <w:suppressAutoHyphens w:val="0"/>
              <w:jc w:val="center"/>
            </w:pPr>
            <w:r>
              <w:rPr>
                <w:rFonts w:ascii="Calibri" w:hAnsi="Calibri" w:cs="Calibri"/>
                <w:color w:val="000000"/>
                <w:sz w:val="20"/>
                <w:lang w:val="en-GB"/>
              </w:rPr>
              <w:t> </w:t>
            </w:r>
          </w:p>
        </w:tc>
      </w:tr>
      <w:tr w:rsidR="007F66CB" w14:paraId="02CEE223" w14:textId="77777777" w:rsidTr="007F66CB">
        <w:trPr>
          <w:trHeight w:val="315"/>
        </w:trPr>
        <w:tc>
          <w:tcPr>
            <w:tcW w:w="726" w:type="dxa"/>
            <w:tcBorders>
              <w:top w:val="nil"/>
              <w:left w:val="single" w:sz="8" w:space="0" w:color="000000"/>
              <w:bottom w:val="single" w:sz="4" w:space="0" w:color="000000"/>
              <w:right w:val="nil"/>
            </w:tcBorders>
            <w:tcMar>
              <w:top w:w="0" w:type="dxa"/>
              <w:left w:w="108" w:type="dxa"/>
              <w:bottom w:w="0" w:type="dxa"/>
              <w:right w:w="108" w:type="dxa"/>
            </w:tcMar>
            <w:vAlign w:val="center"/>
            <w:hideMark/>
          </w:tcPr>
          <w:p w14:paraId="1182E235" w14:textId="77777777" w:rsidR="007F66CB" w:rsidRDefault="007F66CB">
            <w:pPr>
              <w:suppressAutoHyphens w:val="0"/>
              <w:jc w:val="center"/>
              <w:rPr>
                <w:rFonts w:ascii="Calibri" w:hAnsi="Calibri" w:cs="Calibri"/>
                <w:color w:val="000000"/>
                <w:sz w:val="20"/>
                <w:lang w:val="en-GB"/>
              </w:rPr>
            </w:pPr>
            <w:r>
              <w:rPr>
                <w:rFonts w:ascii="Calibri" w:hAnsi="Calibri" w:cs="Calibri"/>
                <w:color w:val="000000"/>
                <w:sz w:val="20"/>
                <w:lang w:val="en-GB"/>
              </w:rPr>
              <w:t>10</w:t>
            </w:r>
          </w:p>
        </w:tc>
        <w:tc>
          <w:tcPr>
            <w:tcW w:w="1968" w:type="dxa"/>
            <w:tcBorders>
              <w:top w:val="nil"/>
              <w:left w:val="single" w:sz="4" w:space="0" w:color="000000"/>
              <w:bottom w:val="single" w:sz="4" w:space="0" w:color="000000"/>
              <w:right w:val="nil"/>
            </w:tcBorders>
            <w:tcMar>
              <w:top w:w="0" w:type="dxa"/>
              <w:left w:w="108" w:type="dxa"/>
              <w:bottom w:w="0" w:type="dxa"/>
              <w:right w:w="108" w:type="dxa"/>
            </w:tcMar>
            <w:vAlign w:val="center"/>
            <w:hideMark/>
          </w:tcPr>
          <w:p w14:paraId="652CD774" w14:textId="77777777" w:rsidR="007F66CB" w:rsidRDefault="007F66CB">
            <w:pPr>
              <w:suppressAutoHyphens w:val="0"/>
              <w:jc w:val="center"/>
              <w:rPr>
                <w:rFonts w:ascii="Calibri" w:hAnsi="Calibri" w:cs="Calibri"/>
                <w:color w:val="000000"/>
                <w:sz w:val="20"/>
                <w:lang w:val="en-GB"/>
              </w:rPr>
            </w:pPr>
            <w:r>
              <w:rPr>
                <w:rFonts w:ascii="Calibri" w:hAnsi="Calibri" w:cs="Calibri"/>
                <w:color w:val="000000"/>
                <w:sz w:val="20"/>
                <w:lang w:val="en-GB"/>
              </w:rPr>
              <w:t>01010</w:t>
            </w:r>
          </w:p>
        </w:tc>
        <w:tc>
          <w:tcPr>
            <w:tcW w:w="320" w:type="dxa"/>
            <w:tcBorders>
              <w:top w:val="nil"/>
              <w:left w:val="single" w:sz="4" w:space="0" w:color="000000"/>
              <w:bottom w:val="single" w:sz="4" w:space="0" w:color="000000"/>
              <w:right w:val="nil"/>
            </w:tcBorders>
            <w:tcMar>
              <w:top w:w="0" w:type="dxa"/>
              <w:left w:w="108" w:type="dxa"/>
              <w:bottom w:w="0" w:type="dxa"/>
              <w:right w:w="108" w:type="dxa"/>
            </w:tcMar>
            <w:vAlign w:val="center"/>
            <w:hideMark/>
          </w:tcPr>
          <w:p w14:paraId="045272EF" w14:textId="77777777" w:rsidR="007F66CB" w:rsidRDefault="007F66CB">
            <w:pPr>
              <w:suppressAutoHyphens w:val="0"/>
              <w:jc w:val="center"/>
              <w:rPr>
                <w:rFonts w:ascii="Calibri" w:hAnsi="Calibri" w:cs="Calibri"/>
                <w:color w:val="000000"/>
                <w:sz w:val="20"/>
                <w:lang w:val="en-GB"/>
              </w:rPr>
            </w:pPr>
            <w:r>
              <w:rPr>
                <w:rFonts w:ascii="Calibri" w:hAnsi="Calibri" w:cs="Calibri"/>
                <w:color w:val="000000"/>
                <w:sz w:val="20"/>
                <w:lang w:val="en-GB"/>
              </w:rPr>
              <w:t> </w:t>
            </w:r>
          </w:p>
        </w:tc>
        <w:tc>
          <w:tcPr>
            <w:tcW w:w="740" w:type="dxa"/>
            <w:tcBorders>
              <w:top w:val="nil"/>
              <w:left w:val="single" w:sz="4" w:space="0" w:color="000000"/>
              <w:bottom w:val="single" w:sz="4" w:space="0" w:color="000000"/>
              <w:right w:val="nil"/>
            </w:tcBorders>
            <w:shd w:val="clear" w:color="auto" w:fill="FCD5B4"/>
            <w:tcMar>
              <w:top w:w="0" w:type="dxa"/>
              <w:left w:w="108" w:type="dxa"/>
              <w:bottom w:w="0" w:type="dxa"/>
              <w:right w:w="108" w:type="dxa"/>
            </w:tcMar>
            <w:vAlign w:val="center"/>
            <w:hideMark/>
          </w:tcPr>
          <w:p w14:paraId="6A0FDC9D" w14:textId="77777777" w:rsidR="007F66CB" w:rsidRDefault="007F66CB">
            <w:pPr>
              <w:suppressAutoHyphens w:val="0"/>
              <w:jc w:val="center"/>
              <w:rPr>
                <w:rFonts w:ascii="Calibri" w:hAnsi="Calibri" w:cs="Calibri"/>
                <w:color w:val="000000"/>
                <w:sz w:val="20"/>
                <w:lang w:val="en-GB"/>
              </w:rPr>
            </w:pPr>
            <w:r>
              <w:rPr>
                <w:rFonts w:ascii="Calibri" w:hAnsi="Calibri" w:cs="Calibri"/>
                <w:color w:val="000000"/>
                <w:sz w:val="20"/>
                <w:lang w:val="en-GB"/>
              </w:rPr>
              <w:t> </w:t>
            </w:r>
          </w:p>
        </w:tc>
        <w:tc>
          <w:tcPr>
            <w:tcW w:w="820" w:type="dxa"/>
            <w:gridSpan w:val="3"/>
            <w:tcBorders>
              <w:top w:val="nil"/>
              <w:left w:val="single" w:sz="4" w:space="0" w:color="000000"/>
              <w:bottom w:val="single" w:sz="4" w:space="0" w:color="000000"/>
              <w:right w:val="single" w:sz="8" w:space="0" w:color="000000"/>
            </w:tcBorders>
            <w:shd w:val="clear" w:color="auto" w:fill="008000"/>
            <w:tcMar>
              <w:top w:w="0" w:type="dxa"/>
              <w:left w:w="108" w:type="dxa"/>
              <w:bottom w:w="0" w:type="dxa"/>
              <w:right w:w="108" w:type="dxa"/>
            </w:tcMar>
            <w:vAlign w:val="center"/>
            <w:hideMark/>
          </w:tcPr>
          <w:p w14:paraId="7D8F7029" w14:textId="77777777" w:rsidR="007F66CB" w:rsidRDefault="007F66CB">
            <w:pPr>
              <w:suppressAutoHyphens w:val="0"/>
              <w:jc w:val="center"/>
            </w:pPr>
            <w:r>
              <w:rPr>
                <w:rFonts w:ascii="Calibri" w:hAnsi="Calibri" w:cs="Calibri"/>
                <w:color w:val="000000"/>
                <w:sz w:val="20"/>
                <w:lang w:val="en-GB"/>
              </w:rPr>
              <w:t> </w:t>
            </w:r>
          </w:p>
        </w:tc>
      </w:tr>
      <w:tr w:rsidR="007F66CB" w14:paraId="062F1398" w14:textId="77777777" w:rsidTr="007F66CB">
        <w:trPr>
          <w:trHeight w:val="315"/>
        </w:trPr>
        <w:tc>
          <w:tcPr>
            <w:tcW w:w="726" w:type="dxa"/>
            <w:tcBorders>
              <w:top w:val="nil"/>
              <w:left w:val="single" w:sz="8" w:space="0" w:color="000000"/>
              <w:bottom w:val="single" w:sz="4" w:space="0" w:color="000000"/>
              <w:right w:val="nil"/>
            </w:tcBorders>
            <w:tcMar>
              <w:top w:w="0" w:type="dxa"/>
              <w:left w:w="108" w:type="dxa"/>
              <w:bottom w:w="0" w:type="dxa"/>
              <w:right w:w="108" w:type="dxa"/>
            </w:tcMar>
            <w:vAlign w:val="center"/>
            <w:hideMark/>
          </w:tcPr>
          <w:p w14:paraId="55C61B53" w14:textId="77777777" w:rsidR="007F66CB" w:rsidRDefault="007F66CB">
            <w:pPr>
              <w:suppressAutoHyphens w:val="0"/>
              <w:jc w:val="center"/>
              <w:rPr>
                <w:rFonts w:ascii="Calibri" w:hAnsi="Calibri" w:cs="Calibri"/>
                <w:color w:val="000000"/>
                <w:sz w:val="20"/>
                <w:lang w:val="en-GB"/>
              </w:rPr>
            </w:pPr>
            <w:r>
              <w:rPr>
                <w:rFonts w:ascii="Calibri" w:hAnsi="Calibri" w:cs="Calibri"/>
                <w:color w:val="000000"/>
                <w:sz w:val="20"/>
                <w:lang w:val="en-GB"/>
              </w:rPr>
              <w:t>11</w:t>
            </w:r>
          </w:p>
        </w:tc>
        <w:tc>
          <w:tcPr>
            <w:tcW w:w="1968" w:type="dxa"/>
            <w:tcBorders>
              <w:top w:val="nil"/>
              <w:left w:val="single" w:sz="4" w:space="0" w:color="000000"/>
              <w:bottom w:val="single" w:sz="4" w:space="0" w:color="000000"/>
              <w:right w:val="nil"/>
            </w:tcBorders>
            <w:tcMar>
              <w:top w:w="0" w:type="dxa"/>
              <w:left w:w="108" w:type="dxa"/>
              <w:bottom w:w="0" w:type="dxa"/>
              <w:right w:w="108" w:type="dxa"/>
            </w:tcMar>
            <w:vAlign w:val="center"/>
            <w:hideMark/>
          </w:tcPr>
          <w:p w14:paraId="2C132B5A" w14:textId="77777777" w:rsidR="007F66CB" w:rsidRDefault="007F66CB">
            <w:pPr>
              <w:suppressAutoHyphens w:val="0"/>
              <w:jc w:val="center"/>
              <w:rPr>
                <w:rFonts w:ascii="Calibri" w:hAnsi="Calibri" w:cs="Calibri"/>
                <w:color w:val="000000"/>
                <w:sz w:val="20"/>
                <w:lang w:val="en-GB"/>
              </w:rPr>
            </w:pPr>
            <w:r>
              <w:rPr>
                <w:rFonts w:ascii="Calibri" w:hAnsi="Calibri" w:cs="Calibri"/>
                <w:color w:val="000000"/>
                <w:sz w:val="20"/>
                <w:lang w:val="en-GB"/>
              </w:rPr>
              <w:t>01011</w:t>
            </w:r>
          </w:p>
        </w:tc>
        <w:tc>
          <w:tcPr>
            <w:tcW w:w="320" w:type="dxa"/>
            <w:tcBorders>
              <w:top w:val="nil"/>
              <w:left w:val="single" w:sz="4" w:space="0" w:color="000000"/>
              <w:bottom w:val="single" w:sz="4" w:space="0" w:color="000000"/>
              <w:right w:val="nil"/>
            </w:tcBorders>
            <w:tcMar>
              <w:top w:w="0" w:type="dxa"/>
              <w:left w:w="108" w:type="dxa"/>
              <w:bottom w:w="0" w:type="dxa"/>
              <w:right w:w="108" w:type="dxa"/>
            </w:tcMar>
            <w:vAlign w:val="center"/>
            <w:hideMark/>
          </w:tcPr>
          <w:p w14:paraId="7672F143" w14:textId="77777777" w:rsidR="007F66CB" w:rsidRDefault="007F66CB">
            <w:pPr>
              <w:suppressAutoHyphens w:val="0"/>
              <w:jc w:val="center"/>
              <w:rPr>
                <w:rFonts w:ascii="Calibri" w:hAnsi="Calibri" w:cs="Calibri"/>
                <w:color w:val="000000"/>
                <w:sz w:val="20"/>
                <w:lang w:val="en-GB"/>
              </w:rPr>
            </w:pPr>
            <w:r>
              <w:rPr>
                <w:rFonts w:ascii="Calibri" w:hAnsi="Calibri" w:cs="Calibri"/>
                <w:color w:val="000000"/>
                <w:sz w:val="20"/>
                <w:lang w:val="en-GB"/>
              </w:rPr>
              <w:t> </w:t>
            </w:r>
          </w:p>
        </w:tc>
        <w:tc>
          <w:tcPr>
            <w:tcW w:w="740" w:type="dxa"/>
            <w:tcBorders>
              <w:top w:val="nil"/>
              <w:left w:val="single" w:sz="4" w:space="0" w:color="000000"/>
              <w:bottom w:val="single" w:sz="4" w:space="0" w:color="000000"/>
              <w:right w:val="nil"/>
            </w:tcBorders>
            <w:shd w:val="clear" w:color="auto" w:fill="FCD5B4"/>
            <w:tcMar>
              <w:top w:w="0" w:type="dxa"/>
              <w:left w:w="108" w:type="dxa"/>
              <w:bottom w:w="0" w:type="dxa"/>
              <w:right w:w="108" w:type="dxa"/>
            </w:tcMar>
            <w:vAlign w:val="center"/>
            <w:hideMark/>
          </w:tcPr>
          <w:p w14:paraId="329E81D0" w14:textId="77777777" w:rsidR="007F66CB" w:rsidRDefault="007F66CB">
            <w:pPr>
              <w:suppressAutoHyphens w:val="0"/>
              <w:jc w:val="center"/>
              <w:rPr>
                <w:rFonts w:ascii="Calibri" w:hAnsi="Calibri" w:cs="Calibri"/>
                <w:color w:val="000000"/>
                <w:sz w:val="20"/>
                <w:lang w:val="en-GB"/>
              </w:rPr>
            </w:pPr>
            <w:r>
              <w:rPr>
                <w:rFonts w:ascii="Calibri" w:hAnsi="Calibri" w:cs="Calibri"/>
                <w:color w:val="000000"/>
                <w:sz w:val="20"/>
                <w:lang w:val="en-GB"/>
              </w:rPr>
              <w:t> </w:t>
            </w:r>
          </w:p>
        </w:tc>
        <w:tc>
          <w:tcPr>
            <w:tcW w:w="820" w:type="dxa"/>
            <w:gridSpan w:val="3"/>
            <w:tcBorders>
              <w:top w:val="nil"/>
              <w:left w:val="single" w:sz="4" w:space="0" w:color="000000"/>
              <w:bottom w:val="single" w:sz="4" w:space="0" w:color="000000"/>
              <w:right w:val="single" w:sz="8" w:space="0" w:color="000000"/>
            </w:tcBorders>
            <w:shd w:val="clear" w:color="auto" w:fill="008000"/>
            <w:tcMar>
              <w:top w:w="0" w:type="dxa"/>
              <w:left w:w="108" w:type="dxa"/>
              <w:bottom w:w="0" w:type="dxa"/>
              <w:right w:w="108" w:type="dxa"/>
            </w:tcMar>
            <w:vAlign w:val="center"/>
            <w:hideMark/>
          </w:tcPr>
          <w:p w14:paraId="05E6E6C0" w14:textId="77777777" w:rsidR="007F66CB" w:rsidRDefault="007F66CB">
            <w:pPr>
              <w:suppressAutoHyphens w:val="0"/>
              <w:jc w:val="center"/>
            </w:pPr>
            <w:r>
              <w:rPr>
                <w:rFonts w:ascii="Calibri" w:hAnsi="Calibri" w:cs="Calibri"/>
                <w:color w:val="000000"/>
                <w:sz w:val="20"/>
                <w:lang w:val="en-GB"/>
              </w:rPr>
              <w:t> </w:t>
            </w:r>
          </w:p>
        </w:tc>
      </w:tr>
      <w:tr w:rsidR="007F66CB" w14:paraId="4D410E90" w14:textId="77777777" w:rsidTr="007F66CB">
        <w:trPr>
          <w:trHeight w:val="315"/>
        </w:trPr>
        <w:tc>
          <w:tcPr>
            <w:tcW w:w="726" w:type="dxa"/>
            <w:tcBorders>
              <w:top w:val="nil"/>
              <w:left w:val="single" w:sz="8" w:space="0" w:color="000000"/>
              <w:bottom w:val="single" w:sz="4" w:space="0" w:color="000000"/>
              <w:right w:val="nil"/>
            </w:tcBorders>
            <w:tcMar>
              <w:top w:w="0" w:type="dxa"/>
              <w:left w:w="108" w:type="dxa"/>
              <w:bottom w:w="0" w:type="dxa"/>
              <w:right w:w="108" w:type="dxa"/>
            </w:tcMar>
            <w:vAlign w:val="center"/>
            <w:hideMark/>
          </w:tcPr>
          <w:p w14:paraId="570F5867" w14:textId="77777777" w:rsidR="007F66CB" w:rsidRDefault="007F66CB">
            <w:pPr>
              <w:suppressAutoHyphens w:val="0"/>
              <w:jc w:val="center"/>
              <w:rPr>
                <w:rFonts w:ascii="Calibri" w:hAnsi="Calibri" w:cs="Calibri"/>
                <w:color w:val="000000"/>
                <w:sz w:val="20"/>
                <w:lang w:val="en-GB"/>
              </w:rPr>
            </w:pPr>
            <w:r>
              <w:rPr>
                <w:rFonts w:ascii="Calibri" w:hAnsi="Calibri" w:cs="Calibri"/>
                <w:color w:val="000000"/>
                <w:sz w:val="20"/>
                <w:lang w:val="en-GB"/>
              </w:rPr>
              <w:t>12</w:t>
            </w:r>
          </w:p>
        </w:tc>
        <w:tc>
          <w:tcPr>
            <w:tcW w:w="1968" w:type="dxa"/>
            <w:tcBorders>
              <w:top w:val="nil"/>
              <w:left w:val="single" w:sz="4" w:space="0" w:color="000000"/>
              <w:bottom w:val="single" w:sz="4" w:space="0" w:color="000000"/>
              <w:right w:val="nil"/>
            </w:tcBorders>
            <w:tcMar>
              <w:top w:w="0" w:type="dxa"/>
              <w:left w:w="108" w:type="dxa"/>
              <w:bottom w:w="0" w:type="dxa"/>
              <w:right w:w="108" w:type="dxa"/>
            </w:tcMar>
            <w:vAlign w:val="center"/>
            <w:hideMark/>
          </w:tcPr>
          <w:p w14:paraId="02BF4B60" w14:textId="77777777" w:rsidR="007F66CB" w:rsidRDefault="007F66CB">
            <w:pPr>
              <w:suppressAutoHyphens w:val="0"/>
              <w:jc w:val="center"/>
              <w:rPr>
                <w:rFonts w:ascii="Calibri" w:hAnsi="Calibri" w:cs="Calibri"/>
                <w:color w:val="000000"/>
                <w:sz w:val="20"/>
                <w:lang w:val="en-GB"/>
              </w:rPr>
            </w:pPr>
            <w:r>
              <w:rPr>
                <w:rFonts w:ascii="Calibri" w:hAnsi="Calibri" w:cs="Calibri"/>
                <w:color w:val="000000"/>
                <w:sz w:val="20"/>
                <w:lang w:val="en-GB"/>
              </w:rPr>
              <w:t>01100</w:t>
            </w:r>
          </w:p>
        </w:tc>
        <w:tc>
          <w:tcPr>
            <w:tcW w:w="320" w:type="dxa"/>
            <w:tcBorders>
              <w:top w:val="nil"/>
              <w:left w:val="single" w:sz="4" w:space="0" w:color="000000"/>
              <w:bottom w:val="single" w:sz="4" w:space="0" w:color="000000"/>
              <w:right w:val="nil"/>
            </w:tcBorders>
            <w:tcMar>
              <w:top w:w="0" w:type="dxa"/>
              <w:left w:w="108" w:type="dxa"/>
              <w:bottom w:w="0" w:type="dxa"/>
              <w:right w:w="108" w:type="dxa"/>
            </w:tcMar>
            <w:vAlign w:val="center"/>
            <w:hideMark/>
          </w:tcPr>
          <w:p w14:paraId="7FBB6130" w14:textId="77777777" w:rsidR="007F66CB" w:rsidRDefault="007F66CB">
            <w:pPr>
              <w:suppressAutoHyphens w:val="0"/>
              <w:jc w:val="center"/>
              <w:rPr>
                <w:rFonts w:ascii="Calibri" w:hAnsi="Calibri" w:cs="Calibri"/>
                <w:color w:val="000000"/>
                <w:sz w:val="20"/>
                <w:lang w:val="en-GB"/>
              </w:rPr>
            </w:pPr>
            <w:r>
              <w:rPr>
                <w:rFonts w:ascii="Calibri" w:hAnsi="Calibri" w:cs="Calibri"/>
                <w:color w:val="000000"/>
                <w:sz w:val="20"/>
                <w:lang w:val="en-GB"/>
              </w:rPr>
              <w:t> </w:t>
            </w:r>
          </w:p>
        </w:tc>
        <w:tc>
          <w:tcPr>
            <w:tcW w:w="740" w:type="dxa"/>
            <w:tcBorders>
              <w:top w:val="nil"/>
              <w:left w:val="single" w:sz="4" w:space="0" w:color="000000"/>
              <w:bottom w:val="single" w:sz="4" w:space="0" w:color="000000"/>
              <w:right w:val="nil"/>
            </w:tcBorders>
            <w:shd w:val="clear" w:color="auto" w:fill="FCD5B4"/>
            <w:tcMar>
              <w:top w:w="0" w:type="dxa"/>
              <w:left w:w="108" w:type="dxa"/>
              <w:bottom w:w="0" w:type="dxa"/>
              <w:right w:w="108" w:type="dxa"/>
            </w:tcMar>
            <w:vAlign w:val="center"/>
            <w:hideMark/>
          </w:tcPr>
          <w:p w14:paraId="528C5AEF" w14:textId="77777777" w:rsidR="007F66CB" w:rsidRDefault="007F66CB">
            <w:pPr>
              <w:suppressAutoHyphens w:val="0"/>
              <w:jc w:val="center"/>
              <w:rPr>
                <w:rFonts w:ascii="Calibri" w:hAnsi="Calibri" w:cs="Calibri"/>
                <w:color w:val="000000"/>
                <w:sz w:val="20"/>
                <w:lang w:val="en-GB"/>
              </w:rPr>
            </w:pPr>
            <w:r>
              <w:rPr>
                <w:rFonts w:ascii="Calibri" w:hAnsi="Calibri" w:cs="Calibri"/>
                <w:color w:val="000000"/>
                <w:sz w:val="20"/>
                <w:lang w:val="en-GB"/>
              </w:rPr>
              <w:t> </w:t>
            </w:r>
          </w:p>
        </w:tc>
        <w:tc>
          <w:tcPr>
            <w:tcW w:w="820" w:type="dxa"/>
            <w:gridSpan w:val="3"/>
            <w:tcBorders>
              <w:top w:val="nil"/>
              <w:left w:val="single" w:sz="4" w:space="0" w:color="000000"/>
              <w:bottom w:val="single" w:sz="4" w:space="0" w:color="000000"/>
              <w:right w:val="single" w:sz="8" w:space="0" w:color="000000"/>
            </w:tcBorders>
            <w:shd w:val="clear" w:color="auto" w:fill="008000"/>
            <w:tcMar>
              <w:top w:w="0" w:type="dxa"/>
              <w:left w:w="108" w:type="dxa"/>
              <w:bottom w:w="0" w:type="dxa"/>
              <w:right w:w="108" w:type="dxa"/>
            </w:tcMar>
            <w:vAlign w:val="center"/>
            <w:hideMark/>
          </w:tcPr>
          <w:p w14:paraId="6D897457" w14:textId="77777777" w:rsidR="007F66CB" w:rsidRDefault="007F66CB">
            <w:pPr>
              <w:suppressAutoHyphens w:val="0"/>
              <w:jc w:val="center"/>
            </w:pPr>
            <w:r>
              <w:rPr>
                <w:rFonts w:ascii="Calibri" w:hAnsi="Calibri" w:cs="Calibri"/>
                <w:color w:val="000000"/>
                <w:sz w:val="20"/>
                <w:lang w:val="en-GB"/>
              </w:rPr>
              <w:t> </w:t>
            </w:r>
          </w:p>
        </w:tc>
      </w:tr>
      <w:tr w:rsidR="007F66CB" w14:paraId="00F336DE" w14:textId="77777777" w:rsidTr="007F66CB">
        <w:trPr>
          <w:trHeight w:val="315"/>
        </w:trPr>
        <w:tc>
          <w:tcPr>
            <w:tcW w:w="726" w:type="dxa"/>
            <w:tcBorders>
              <w:top w:val="nil"/>
              <w:left w:val="single" w:sz="8" w:space="0" w:color="000000"/>
              <w:bottom w:val="single" w:sz="4" w:space="0" w:color="000000"/>
              <w:right w:val="nil"/>
            </w:tcBorders>
            <w:tcMar>
              <w:top w:w="0" w:type="dxa"/>
              <w:left w:w="108" w:type="dxa"/>
              <w:bottom w:w="0" w:type="dxa"/>
              <w:right w:w="108" w:type="dxa"/>
            </w:tcMar>
            <w:vAlign w:val="center"/>
            <w:hideMark/>
          </w:tcPr>
          <w:p w14:paraId="53D885F3" w14:textId="77777777" w:rsidR="007F66CB" w:rsidRDefault="007F66CB">
            <w:pPr>
              <w:suppressAutoHyphens w:val="0"/>
              <w:jc w:val="center"/>
              <w:rPr>
                <w:rFonts w:ascii="Calibri" w:hAnsi="Calibri" w:cs="Calibri"/>
                <w:color w:val="000000"/>
                <w:sz w:val="20"/>
                <w:lang w:val="en-GB"/>
              </w:rPr>
            </w:pPr>
            <w:r>
              <w:rPr>
                <w:rFonts w:ascii="Calibri" w:hAnsi="Calibri" w:cs="Calibri"/>
                <w:color w:val="000000"/>
                <w:sz w:val="20"/>
                <w:lang w:val="en-GB"/>
              </w:rPr>
              <w:t>13</w:t>
            </w:r>
          </w:p>
        </w:tc>
        <w:tc>
          <w:tcPr>
            <w:tcW w:w="1968" w:type="dxa"/>
            <w:tcBorders>
              <w:top w:val="nil"/>
              <w:left w:val="single" w:sz="4" w:space="0" w:color="000000"/>
              <w:bottom w:val="single" w:sz="4" w:space="0" w:color="000000"/>
              <w:right w:val="nil"/>
            </w:tcBorders>
            <w:tcMar>
              <w:top w:w="0" w:type="dxa"/>
              <w:left w:w="108" w:type="dxa"/>
              <w:bottom w:w="0" w:type="dxa"/>
              <w:right w:w="108" w:type="dxa"/>
            </w:tcMar>
            <w:vAlign w:val="center"/>
            <w:hideMark/>
          </w:tcPr>
          <w:p w14:paraId="34979ABD" w14:textId="77777777" w:rsidR="007F66CB" w:rsidRDefault="007F66CB">
            <w:pPr>
              <w:suppressAutoHyphens w:val="0"/>
              <w:jc w:val="center"/>
              <w:rPr>
                <w:rFonts w:ascii="Calibri" w:hAnsi="Calibri" w:cs="Calibri"/>
                <w:color w:val="000000"/>
                <w:sz w:val="20"/>
                <w:lang w:val="en-GB"/>
              </w:rPr>
            </w:pPr>
            <w:r>
              <w:rPr>
                <w:rFonts w:ascii="Calibri" w:hAnsi="Calibri" w:cs="Calibri"/>
                <w:color w:val="000000"/>
                <w:sz w:val="20"/>
                <w:lang w:val="en-GB"/>
              </w:rPr>
              <w:t>01101</w:t>
            </w:r>
          </w:p>
        </w:tc>
        <w:tc>
          <w:tcPr>
            <w:tcW w:w="320" w:type="dxa"/>
            <w:tcBorders>
              <w:top w:val="nil"/>
              <w:left w:val="single" w:sz="4" w:space="0" w:color="000000"/>
              <w:bottom w:val="single" w:sz="4" w:space="0" w:color="000000"/>
              <w:right w:val="nil"/>
            </w:tcBorders>
            <w:tcMar>
              <w:top w:w="0" w:type="dxa"/>
              <w:left w:w="108" w:type="dxa"/>
              <w:bottom w:w="0" w:type="dxa"/>
              <w:right w:w="108" w:type="dxa"/>
            </w:tcMar>
            <w:vAlign w:val="center"/>
            <w:hideMark/>
          </w:tcPr>
          <w:p w14:paraId="371807DF" w14:textId="77777777" w:rsidR="007F66CB" w:rsidRDefault="007F66CB">
            <w:pPr>
              <w:suppressAutoHyphens w:val="0"/>
              <w:jc w:val="center"/>
              <w:rPr>
                <w:rFonts w:ascii="Calibri" w:hAnsi="Calibri" w:cs="Calibri"/>
                <w:color w:val="000000"/>
                <w:sz w:val="20"/>
                <w:lang w:val="en-GB"/>
              </w:rPr>
            </w:pPr>
            <w:r>
              <w:rPr>
                <w:rFonts w:ascii="Calibri" w:hAnsi="Calibri" w:cs="Calibri"/>
                <w:color w:val="000000"/>
                <w:sz w:val="20"/>
                <w:lang w:val="en-GB"/>
              </w:rPr>
              <w:t> </w:t>
            </w:r>
          </w:p>
        </w:tc>
        <w:tc>
          <w:tcPr>
            <w:tcW w:w="740" w:type="dxa"/>
            <w:tcBorders>
              <w:top w:val="nil"/>
              <w:left w:val="single" w:sz="4" w:space="0" w:color="000000"/>
              <w:bottom w:val="single" w:sz="4" w:space="0" w:color="000000"/>
              <w:right w:val="nil"/>
            </w:tcBorders>
            <w:shd w:val="clear" w:color="auto" w:fill="FCD5B4"/>
            <w:tcMar>
              <w:top w:w="0" w:type="dxa"/>
              <w:left w:w="108" w:type="dxa"/>
              <w:bottom w:w="0" w:type="dxa"/>
              <w:right w:w="108" w:type="dxa"/>
            </w:tcMar>
            <w:vAlign w:val="center"/>
            <w:hideMark/>
          </w:tcPr>
          <w:p w14:paraId="2FF2CD3B" w14:textId="77777777" w:rsidR="007F66CB" w:rsidRDefault="007F66CB">
            <w:pPr>
              <w:suppressAutoHyphens w:val="0"/>
              <w:jc w:val="center"/>
              <w:rPr>
                <w:rFonts w:ascii="Calibri" w:hAnsi="Calibri" w:cs="Calibri"/>
                <w:color w:val="000000"/>
                <w:sz w:val="20"/>
                <w:lang w:val="en-GB"/>
              </w:rPr>
            </w:pPr>
            <w:r>
              <w:rPr>
                <w:rFonts w:ascii="Calibri" w:hAnsi="Calibri" w:cs="Calibri"/>
                <w:color w:val="000000"/>
                <w:sz w:val="20"/>
                <w:lang w:val="en-GB"/>
              </w:rPr>
              <w:t> </w:t>
            </w:r>
          </w:p>
        </w:tc>
        <w:tc>
          <w:tcPr>
            <w:tcW w:w="820" w:type="dxa"/>
            <w:gridSpan w:val="3"/>
            <w:tcBorders>
              <w:top w:val="nil"/>
              <w:left w:val="single" w:sz="4" w:space="0" w:color="000000"/>
              <w:bottom w:val="single" w:sz="4" w:space="0" w:color="000000"/>
              <w:right w:val="single" w:sz="8" w:space="0" w:color="000000"/>
            </w:tcBorders>
            <w:shd w:val="clear" w:color="auto" w:fill="008000"/>
            <w:tcMar>
              <w:top w:w="0" w:type="dxa"/>
              <w:left w:w="108" w:type="dxa"/>
              <w:bottom w:w="0" w:type="dxa"/>
              <w:right w:w="108" w:type="dxa"/>
            </w:tcMar>
            <w:vAlign w:val="center"/>
            <w:hideMark/>
          </w:tcPr>
          <w:p w14:paraId="10B81466" w14:textId="77777777" w:rsidR="007F66CB" w:rsidRDefault="007F66CB">
            <w:pPr>
              <w:suppressAutoHyphens w:val="0"/>
              <w:jc w:val="center"/>
            </w:pPr>
            <w:r>
              <w:rPr>
                <w:rFonts w:ascii="Calibri" w:hAnsi="Calibri" w:cs="Calibri"/>
                <w:color w:val="000000"/>
                <w:sz w:val="20"/>
                <w:lang w:val="en-GB"/>
              </w:rPr>
              <w:t> </w:t>
            </w:r>
          </w:p>
        </w:tc>
      </w:tr>
      <w:tr w:rsidR="007F66CB" w14:paraId="3A9B4DAC" w14:textId="77777777" w:rsidTr="007F66CB">
        <w:trPr>
          <w:trHeight w:val="315"/>
        </w:trPr>
        <w:tc>
          <w:tcPr>
            <w:tcW w:w="726" w:type="dxa"/>
            <w:tcBorders>
              <w:top w:val="nil"/>
              <w:left w:val="single" w:sz="8" w:space="0" w:color="000000"/>
              <w:bottom w:val="single" w:sz="4" w:space="0" w:color="000000"/>
              <w:right w:val="nil"/>
            </w:tcBorders>
            <w:tcMar>
              <w:top w:w="0" w:type="dxa"/>
              <w:left w:w="108" w:type="dxa"/>
              <w:bottom w:w="0" w:type="dxa"/>
              <w:right w:w="108" w:type="dxa"/>
            </w:tcMar>
            <w:vAlign w:val="center"/>
            <w:hideMark/>
          </w:tcPr>
          <w:p w14:paraId="0D8CA3C4" w14:textId="77777777" w:rsidR="007F66CB" w:rsidRDefault="007F66CB">
            <w:pPr>
              <w:suppressAutoHyphens w:val="0"/>
              <w:jc w:val="center"/>
              <w:rPr>
                <w:rFonts w:ascii="Calibri" w:hAnsi="Calibri" w:cs="Calibri"/>
                <w:color w:val="000000"/>
                <w:sz w:val="20"/>
                <w:lang w:val="en-GB"/>
              </w:rPr>
            </w:pPr>
            <w:r>
              <w:rPr>
                <w:rFonts w:ascii="Calibri" w:hAnsi="Calibri" w:cs="Calibri"/>
                <w:color w:val="000000"/>
                <w:sz w:val="20"/>
                <w:lang w:val="en-GB"/>
              </w:rPr>
              <w:t>14</w:t>
            </w:r>
          </w:p>
        </w:tc>
        <w:tc>
          <w:tcPr>
            <w:tcW w:w="1968" w:type="dxa"/>
            <w:tcBorders>
              <w:top w:val="nil"/>
              <w:left w:val="single" w:sz="4" w:space="0" w:color="000000"/>
              <w:bottom w:val="single" w:sz="4" w:space="0" w:color="000000"/>
              <w:right w:val="nil"/>
            </w:tcBorders>
            <w:tcMar>
              <w:top w:w="0" w:type="dxa"/>
              <w:left w:w="108" w:type="dxa"/>
              <w:bottom w:w="0" w:type="dxa"/>
              <w:right w:w="108" w:type="dxa"/>
            </w:tcMar>
            <w:vAlign w:val="center"/>
            <w:hideMark/>
          </w:tcPr>
          <w:p w14:paraId="677343C2" w14:textId="77777777" w:rsidR="007F66CB" w:rsidRDefault="007F66CB">
            <w:pPr>
              <w:suppressAutoHyphens w:val="0"/>
              <w:jc w:val="center"/>
              <w:rPr>
                <w:rFonts w:ascii="Calibri" w:hAnsi="Calibri" w:cs="Calibri"/>
                <w:color w:val="000000"/>
                <w:sz w:val="20"/>
                <w:lang w:val="en-GB"/>
              </w:rPr>
            </w:pPr>
            <w:r>
              <w:rPr>
                <w:rFonts w:ascii="Calibri" w:hAnsi="Calibri" w:cs="Calibri"/>
                <w:color w:val="000000"/>
                <w:sz w:val="20"/>
                <w:lang w:val="en-GB"/>
              </w:rPr>
              <w:t>01110</w:t>
            </w:r>
          </w:p>
        </w:tc>
        <w:tc>
          <w:tcPr>
            <w:tcW w:w="320" w:type="dxa"/>
            <w:tcBorders>
              <w:top w:val="nil"/>
              <w:left w:val="single" w:sz="4" w:space="0" w:color="000000"/>
              <w:bottom w:val="single" w:sz="4" w:space="0" w:color="000000"/>
              <w:right w:val="nil"/>
            </w:tcBorders>
            <w:tcMar>
              <w:top w:w="0" w:type="dxa"/>
              <w:left w:w="108" w:type="dxa"/>
              <w:bottom w:w="0" w:type="dxa"/>
              <w:right w:w="108" w:type="dxa"/>
            </w:tcMar>
            <w:vAlign w:val="center"/>
            <w:hideMark/>
          </w:tcPr>
          <w:p w14:paraId="4BFB5F9A" w14:textId="77777777" w:rsidR="007F66CB" w:rsidRDefault="007F66CB">
            <w:pPr>
              <w:suppressAutoHyphens w:val="0"/>
              <w:jc w:val="center"/>
              <w:rPr>
                <w:rFonts w:ascii="Calibri" w:hAnsi="Calibri" w:cs="Calibri"/>
                <w:color w:val="000000"/>
                <w:sz w:val="20"/>
                <w:lang w:val="en-GB"/>
              </w:rPr>
            </w:pPr>
            <w:r>
              <w:rPr>
                <w:rFonts w:ascii="Calibri" w:hAnsi="Calibri" w:cs="Calibri"/>
                <w:color w:val="000000"/>
                <w:sz w:val="20"/>
                <w:lang w:val="en-GB"/>
              </w:rPr>
              <w:t> </w:t>
            </w:r>
          </w:p>
        </w:tc>
        <w:tc>
          <w:tcPr>
            <w:tcW w:w="740" w:type="dxa"/>
            <w:tcBorders>
              <w:top w:val="nil"/>
              <w:left w:val="single" w:sz="4" w:space="0" w:color="000000"/>
              <w:bottom w:val="single" w:sz="4" w:space="0" w:color="000000"/>
              <w:right w:val="nil"/>
            </w:tcBorders>
            <w:shd w:val="clear" w:color="auto" w:fill="FCD5B4"/>
            <w:tcMar>
              <w:top w:w="0" w:type="dxa"/>
              <w:left w:w="108" w:type="dxa"/>
              <w:bottom w:w="0" w:type="dxa"/>
              <w:right w:w="108" w:type="dxa"/>
            </w:tcMar>
            <w:vAlign w:val="center"/>
            <w:hideMark/>
          </w:tcPr>
          <w:p w14:paraId="058F6B52" w14:textId="77777777" w:rsidR="007F66CB" w:rsidRDefault="007F66CB">
            <w:pPr>
              <w:suppressAutoHyphens w:val="0"/>
              <w:jc w:val="center"/>
              <w:rPr>
                <w:rFonts w:ascii="Calibri" w:hAnsi="Calibri" w:cs="Calibri"/>
                <w:color w:val="000000"/>
                <w:sz w:val="20"/>
                <w:lang w:val="en-GB"/>
              </w:rPr>
            </w:pPr>
            <w:r>
              <w:rPr>
                <w:rFonts w:ascii="Calibri" w:hAnsi="Calibri" w:cs="Calibri"/>
                <w:color w:val="000000"/>
                <w:sz w:val="20"/>
                <w:lang w:val="en-GB"/>
              </w:rPr>
              <w:t> </w:t>
            </w:r>
          </w:p>
        </w:tc>
        <w:tc>
          <w:tcPr>
            <w:tcW w:w="820" w:type="dxa"/>
            <w:gridSpan w:val="3"/>
            <w:tcBorders>
              <w:top w:val="nil"/>
              <w:left w:val="single" w:sz="4" w:space="0" w:color="000000"/>
              <w:bottom w:val="single" w:sz="4" w:space="0" w:color="000000"/>
              <w:right w:val="single" w:sz="8" w:space="0" w:color="000000"/>
            </w:tcBorders>
            <w:shd w:val="clear" w:color="auto" w:fill="008000"/>
            <w:tcMar>
              <w:top w:w="0" w:type="dxa"/>
              <w:left w:w="108" w:type="dxa"/>
              <w:bottom w:w="0" w:type="dxa"/>
              <w:right w:w="108" w:type="dxa"/>
            </w:tcMar>
            <w:vAlign w:val="center"/>
            <w:hideMark/>
          </w:tcPr>
          <w:p w14:paraId="6A14CA21" w14:textId="77777777" w:rsidR="007F66CB" w:rsidRDefault="007F66CB">
            <w:pPr>
              <w:suppressAutoHyphens w:val="0"/>
              <w:jc w:val="center"/>
            </w:pPr>
            <w:r>
              <w:rPr>
                <w:rFonts w:ascii="Calibri" w:hAnsi="Calibri" w:cs="Calibri"/>
                <w:color w:val="000000"/>
                <w:sz w:val="20"/>
                <w:lang w:val="en-GB"/>
              </w:rPr>
              <w:t> </w:t>
            </w:r>
          </w:p>
        </w:tc>
      </w:tr>
      <w:tr w:rsidR="007F66CB" w14:paraId="15666414" w14:textId="77777777" w:rsidTr="007F66CB">
        <w:trPr>
          <w:trHeight w:val="315"/>
        </w:trPr>
        <w:tc>
          <w:tcPr>
            <w:tcW w:w="726" w:type="dxa"/>
            <w:tcBorders>
              <w:top w:val="nil"/>
              <w:left w:val="single" w:sz="8" w:space="0" w:color="000000"/>
              <w:bottom w:val="single" w:sz="4" w:space="0" w:color="000000"/>
              <w:right w:val="nil"/>
            </w:tcBorders>
            <w:tcMar>
              <w:top w:w="0" w:type="dxa"/>
              <w:left w:w="108" w:type="dxa"/>
              <w:bottom w:w="0" w:type="dxa"/>
              <w:right w:w="108" w:type="dxa"/>
            </w:tcMar>
            <w:vAlign w:val="center"/>
            <w:hideMark/>
          </w:tcPr>
          <w:p w14:paraId="72FF98B9" w14:textId="77777777" w:rsidR="007F66CB" w:rsidRDefault="007F66CB">
            <w:pPr>
              <w:suppressAutoHyphens w:val="0"/>
              <w:jc w:val="center"/>
              <w:rPr>
                <w:rFonts w:ascii="Calibri" w:hAnsi="Calibri" w:cs="Calibri"/>
                <w:color w:val="000000"/>
                <w:sz w:val="20"/>
                <w:lang w:val="en-GB"/>
              </w:rPr>
            </w:pPr>
            <w:r>
              <w:rPr>
                <w:rFonts w:ascii="Calibri" w:hAnsi="Calibri" w:cs="Calibri"/>
                <w:color w:val="000000"/>
                <w:sz w:val="20"/>
                <w:lang w:val="en-GB"/>
              </w:rPr>
              <w:t>15</w:t>
            </w:r>
          </w:p>
        </w:tc>
        <w:tc>
          <w:tcPr>
            <w:tcW w:w="1968" w:type="dxa"/>
            <w:tcBorders>
              <w:top w:val="nil"/>
              <w:left w:val="single" w:sz="4" w:space="0" w:color="000000"/>
              <w:bottom w:val="single" w:sz="4" w:space="0" w:color="000000"/>
              <w:right w:val="nil"/>
            </w:tcBorders>
            <w:tcMar>
              <w:top w:w="0" w:type="dxa"/>
              <w:left w:w="108" w:type="dxa"/>
              <w:bottom w:w="0" w:type="dxa"/>
              <w:right w:w="108" w:type="dxa"/>
            </w:tcMar>
            <w:vAlign w:val="center"/>
            <w:hideMark/>
          </w:tcPr>
          <w:p w14:paraId="5292D7DC" w14:textId="77777777" w:rsidR="007F66CB" w:rsidRDefault="007F66CB">
            <w:pPr>
              <w:suppressAutoHyphens w:val="0"/>
              <w:jc w:val="center"/>
              <w:rPr>
                <w:rFonts w:ascii="Calibri" w:hAnsi="Calibri" w:cs="Calibri"/>
                <w:color w:val="000000"/>
                <w:sz w:val="20"/>
                <w:lang w:val="en-GB"/>
              </w:rPr>
            </w:pPr>
            <w:r>
              <w:rPr>
                <w:rFonts w:ascii="Calibri" w:hAnsi="Calibri" w:cs="Calibri"/>
                <w:color w:val="000000"/>
                <w:sz w:val="20"/>
                <w:lang w:val="en-GB"/>
              </w:rPr>
              <w:t>01111</w:t>
            </w:r>
          </w:p>
        </w:tc>
        <w:tc>
          <w:tcPr>
            <w:tcW w:w="320" w:type="dxa"/>
            <w:tcBorders>
              <w:top w:val="nil"/>
              <w:left w:val="single" w:sz="4" w:space="0" w:color="000000"/>
              <w:bottom w:val="single" w:sz="4" w:space="0" w:color="000000"/>
              <w:right w:val="nil"/>
            </w:tcBorders>
            <w:tcMar>
              <w:top w:w="0" w:type="dxa"/>
              <w:left w:w="108" w:type="dxa"/>
              <w:bottom w:w="0" w:type="dxa"/>
              <w:right w:w="108" w:type="dxa"/>
            </w:tcMar>
            <w:vAlign w:val="center"/>
            <w:hideMark/>
          </w:tcPr>
          <w:p w14:paraId="666FE710" w14:textId="77777777" w:rsidR="007F66CB" w:rsidRDefault="007F66CB">
            <w:pPr>
              <w:suppressAutoHyphens w:val="0"/>
              <w:jc w:val="center"/>
              <w:rPr>
                <w:rFonts w:ascii="Calibri" w:hAnsi="Calibri" w:cs="Calibri"/>
                <w:color w:val="000000"/>
                <w:sz w:val="20"/>
                <w:lang w:val="en-GB"/>
              </w:rPr>
            </w:pPr>
            <w:r>
              <w:rPr>
                <w:rFonts w:ascii="Calibri" w:hAnsi="Calibri" w:cs="Calibri"/>
                <w:color w:val="000000"/>
                <w:sz w:val="20"/>
                <w:lang w:val="en-GB"/>
              </w:rPr>
              <w:t> </w:t>
            </w:r>
          </w:p>
        </w:tc>
        <w:tc>
          <w:tcPr>
            <w:tcW w:w="740" w:type="dxa"/>
            <w:tcBorders>
              <w:top w:val="nil"/>
              <w:left w:val="single" w:sz="4" w:space="0" w:color="000000"/>
              <w:bottom w:val="single" w:sz="4" w:space="0" w:color="000000"/>
              <w:right w:val="nil"/>
            </w:tcBorders>
            <w:shd w:val="clear" w:color="auto" w:fill="FCD5B4"/>
            <w:tcMar>
              <w:top w:w="0" w:type="dxa"/>
              <w:left w:w="108" w:type="dxa"/>
              <w:bottom w:w="0" w:type="dxa"/>
              <w:right w:w="108" w:type="dxa"/>
            </w:tcMar>
            <w:vAlign w:val="center"/>
            <w:hideMark/>
          </w:tcPr>
          <w:p w14:paraId="6E005057" w14:textId="77777777" w:rsidR="007F66CB" w:rsidRDefault="007F66CB">
            <w:pPr>
              <w:suppressAutoHyphens w:val="0"/>
              <w:jc w:val="center"/>
              <w:rPr>
                <w:rFonts w:ascii="Calibri" w:hAnsi="Calibri" w:cs="Calibri"/>
                <w:color w:val="000000"/>
                <w:sz w:val="20"/>
                <w:lang w:val="en-GB"/>
              </w:rPr>
            </w:pPr>
            <w:r>
              <w:rPr>
                <w:rFonts w:ascii="Calibri" w:hAnsi="Calibri" w:cs="Calibri"/>
                <w:color w:val="000000"/>
                <w:sz w:val="20"/>
                <w:lang w:val="en-GB"/>
              </w:rPr>
              <w:t> </w:t>
            </w:r>
          </w:p>
        </w:tc>
        <w:tc>
          <w:tcPr>
            <w:tcW w:w="820" w:type="dxa"/>
            <w:gridSpan w:val="3"/>
            <w:tcBorders>
              <w:top w:val="nil"/>
              <w:left w:val="single" w:sz="4" w:space="0" w:color="000000"/>
              <w:bottom w:val="single" w:sz="4" w:space="0" w:color="000000"/>
              <w:right w:val="single" w:sz="8" w:space="0" w:color="000000"/>
            </w:tcBorders>
            <w:shd w:val="clear" w:color="auto" w:fill="008000"/>
            <w:tcMar>
              <w:top w:w="0" w:type="dxa"/>
              <w:left w:w="108" w:type="dxa"/>
              <w:bottom w:w="0" w:type="dxa"/>
              <w:right w:w="108" w:type="dxa"/>
            </w:tcMar>
            <w:vAlign w:val="center"/>
            <w:hideMark/>
          </w:tcPr>
          <w:p w14:paraId="1D16F94B" w14:textId="77777777" w:rsidR="007F66CB" w:rsidRDefault="007F66CB">
            <w:pPr>
              <w:suppressAutoHyphens w:val="0"/>
              <w:jc w:val="center"/>
            </w:pPr>
            <w:r>
              <w:rPr>
                <w:rFonts w:ascii="Calibri" w:hAnsi="Calibri" w:cs="Calibri"/>
                <w:color w:val="000000"/>
                <w:sz w:val="20"/>
                <w:lang w:val="en-GB"/>
              </w:rPr>
              <w:t> </w:t>
            </w:r>
          </w:p>
        </w:tc>
      </w:tr>
      <w:tr w:rsidR="007F66CB" w14:paraId="26D0A3C9" w14:textId="77777777" w:rsidTr="007F66CB">
        <w:trPr>
          <w:trHeight w:val="315"/>
        </w:trPr>
        <w:tc>
          <w:tcPr>
            <w:tcW w:w="726" w:type="dxa"/>
            <w:tcBorders>
              <w:top w:val="nil"/>
              <w:left w:val="single" w:sz="8" w:space="0" w:color="000000"/>
              <w:bottom w:val="single" w:sz="4" w:space="0" w:color="000000"/>
              <w:right w:val="nil"/>
            </w:tcBorders>
            <w:tcMar>
              <w:top w:w="0" w:type="dxa"/>
              <w:left w:w="108" w:type="dxa"/>
              <w:bottom w:w="0" w:type="dxa"/>
              <w:right w:w="108" w:type="dxa"/>
            </w:tcMar>
            <w:vAlign w:val="center"/>
            <w:hideMark/>
          </w:tcPr>
          <w:p w14:paraId="1419FEBA" w14:textId="77777777" w:rsidR="007F66CB" w:rsidRDefault="007F66CB">
            <w:pPr>
              <w:suppressAutoHyphens w:val="0"/>
              <w:jc w:val="center"/>
              <w:rPr>
                <w:rFonts w:ascii="Calibri" w:hAnsi="Calibri" w:cs="Calibri"/>
                <w:color w:val="000000"/>
                <w:sz w:val="20"/>
                <w:lang w:val="en-GB"/>
              </w:rPr>
            </w:pPr>
            <w:r>
              <w:rPr>
                <w:rFonts w:ascii="Calibri" w:hAnsi="Calibri" w:cs="Calibri"/>
                <w:color w:val="000000"/>
                <w:sz w:val="20"/>
                <w:lang w:val="en-GB"/>
              </w:rPr>
              <w:t>16</w:t>
            </w:r>
          </w:p>
        </w:tc>
        <w:tc>
          <w:tcPr>
            <w:tcW w:w="1968" w:type="dxa"/>
            <w:tcBorders>
              <w:top w:val="nil"/>
              <w:left w:val="single" w:sz="4" w:space="0" w:color="000000"/>
              <w:bottom w:val="single" w:sz="4" w:space="0" w:color="000000"/>
              <w:right w:val="nil"/>
            </w:tcBorders>
            <w:tcMar>
              <w:top w:w="0" w:type="dxa"/>
              <w:left w:w="108" w:type="dxa"/>
              <w:bottom w:w="0" w:type="dxa"/>
              <w:right w:w="108" w:type="dxa"/>
            </w:tcMar>
            <w:vAlign w:val="center"/>
            <w:hideMark/>
          </w:tcPr>
          <w:p w14:paraId="444DE689" w14:textId="77777777" w:rsidR="007F66CB" w:rsidRDefault="007F66CB">
            <w:pPr>
              <w:suppressAutoHyphens w:val="0"/>
              <w:jc w:val="center"/>
              <w:rPr>
                <w:rFonts w:ascii="Calibri" w:hAnsi="Calibri" w:cs="Calibri"/>
                <w:color w:val="000000"/>
                <w:sz w:val="20"/>
                <w:lang w:val="en-GB"/>
              </w:rPr>
            </w:pPr>
            <w:r>
              <w:rPr>
                <w:rFonts w:ascii="Calibri" w:hAnsi="Calibri" w:cs="Calibri"/>
                <w:color w:val="000000"/>
                <w:sz w:val="20"/>
                <w:lang w:val="en-GB"/>
              </w:rPr>
              <w:t>10000</w:t>
            </w:r>
          </w:p>
        </w:tc>
        <w:tc>
          <w:tcPr>
            <w:tcW w:w="320" w:type="dxa"/>
            <w:tcBorders>
              <w:top w:val="nil"/>
              <w:left w:val="single" w:sz="4" w:space="0" w:color="000000"/>
              <w:bottom w:val="single" w:sz="4" w:space="0" w:color="000000"/>
              <w:right w:val="nil"/>
            </w:tcBorders>
            <w:tcMar>
              <w:top w:w="0" w:type="dxa"/>
              <w:left w:w="108" w:type="dxa"/>
              <w:bottom w:w="0" w:type="dxa"/>
              <w:right w:w="108" w:type="dxa"/>
            </w:tcMar>
            <w:vAlign w:val="center"/>
            <w:hideMark/>
          </w:tcPr>
          <w:p w14:paraId="7B91DBC0" w14:textId="77777777" w:rsidR="007F66CB" w:rsidRDefault="007F66CB">
            <w:pPr>
              <w:suppressAutoHyphens w:val="0"/>
              <w:jc w:val="center"/>
              <w:rPr>
                <w:rFonts w:ascii="Calibri" w:hAnsi="Calibri" w:cs="Calibri"/>
                <w:color w:val="000000"/>
                <w:sz w:val="20"/>
                <w:lang w:val="en-GB"/>
              </w:rPr>
            </w:pPr>
            <w:r>
              <w:rPr>
                <w:rFonts w:ascii="Calibri" w:hAnsi="Calibri" w:cs="Calibri"/>
                <w:color w:val="000000"/>
                <w:sz w:val="20"/>
                <w:lang w:val="en-GB"/>
              </w:rPr>
              <w:t> </w:t>
            </w:r>
          </w:p>
        </w:tc>
        <w:tc>
          <w:tcPr>
            <w:tcW w:w="740" w:type="dxa"/>
            <w:tcBorders>
              <w:top w:val="nil"/>
              <w:left w:val="single" w:sz="4" w:space="0" w:color="000000"/>
              <w:bottom w:val="single" w:sz="4" w:space="0" w:color="000000"/>
              <w:right w:val="nil"/>
            </w:tcBorders>
            <w:shd w:val="clear" w:color="auto" w:fill="FCD5B4"/>
            <w:tcMar>
              <w:top w:w="0" w:type="dxa"/>
              <w:left w:w="108" w:type="dxa"/>
              <w:bottom w:w="0" w:type="dxa"/>
              <w:right w:w="108" w:type="dxa"/>
            </w:tcMar>
            <w:vAlign w:val="center"/>
            <w:hideMark/>
          </w:tcPr>
          <w:p w14:paraId="25A8479E" w14:textId="77777777" w:rsidR="007F66CB" w:rsidRDefault="007F66CB">
            <w:pPr>
              <w:suppressAutoHyphens w:val="0"/>
              <w:jc w:val="center"/>
              <w:rPr>
                <w:rFonts w:ascii="Calibri" w:hAnsi="Calibri" w:cs="Calibri"/>
                <w:color w:val="000000"/>
                <w:sz w:val="20"/>
                <w:lang w:val="en-GB"/>
              </w:rPr>
            </w:pPr>
            <w:r>
              <w:rPr>
                <w:rFonts w:ascii="Calibri" w:hAnsi="Calibri" w:cs="Calibri"/>
                <w:color w:val="000000"/>
                <w:sz w:val="20"/>
                <w:lang w:val="en-GB"/>
              </w:rPr>
              <w:t> </w:t>
            </w:r>
          </w:p>
        </w:tc>
        <w:tc>
          <w:tcPr>
            <w:tcW w:w="820" w:type="dxa"/>
            <w:gridSpan w:val="3"/>
            <w:tcBorders>
              <w:top w:val="nil"/>
              <w:left w:val="single" w:sz="4" w:space="0" w:color="000000"/>
              <w:bottom w:val="single" w:sz="4" w:space="0" w:color="000000"/>
              <w:right w:val="single" w:sz="8" w:space="0" w:color="000000"/>
            </w:tcBorders>
            <w:tcMar>
              <w:top w:w="0" w:type="dxa"/>
              <w:left w:w="108" w:type="dxa"/>
              <w:bottom w:w="0" w:type="dxa"/>
              <w:right w:w="108" w:type="dxa"/>
            </w:tcMar>
            <w:vAlign w:val="center"/>
            <w:hideMark/>
          </w:tcPr>
          <w:p w14:paraId="43D03D68" w14:textId="77777777" w:rsidR="007F66CB" w:rsidRDefault="007F66CB">
            <w:pPr>
              <w:suppressAutoHyphens w:val="0"/>
              <w:jc w:val="center"/>
            </w:pPr>
            <w:r>
              <w:rPr>
                <w:rFonts w:ascii="Calibri" w:hAnsi="Calibri" w:cs="Calibri"/>
                <w:color w:val="000000"/>
                <w:sz w:val="20"/>
                <w:lang w:val="en-GB"/>
              </w:rPr>
              <w:t> </w:t>
            </w:r>
          </w:p>
        </w:tc>
      </w:tr>
      <w:tr w:rsidR="007F66CB" w14:paraId="022860AF" w14:textId="77777777" w:rsidTr="007F66CB">
        <w:trPr>
          <w:trHeight w:val="315"/>
        </w:trPr>
        <w:tc>
          <w:tcPr>
            <w:tcW w:w="726" w:type="dxa"/>
            <w:tcBorders>
              <w:top w:val="nil"/>
              <w:left w:val="single" w:sz="8" w:space="0" w:color="000000"/>
              <w:bottom w:val="single" w:sz="4" w:space="0" w:color="000000"/>
              <w:right w:val="nil"/>
            </w:tcBorders>
            <w:tcMar>
              <w:top w:w="0" w:type="dxa"/>
              <w:left w:w="108" w:type="dxa"/>
              <w:bottom w:w="0" w:type="dxa"/>
              <w:right w:w="108" w:type="dxa"/>
            </w:tcMar>
            <w:vAlign w:val="center"/>
            <w:hideMark/>
          </w:tcPr>
          <w:p w14:paraId="2D282A2A" w14:textId="77777777" w:rsidR="007F66CB" w:rsidRDefault="007F66CB">
            <w:pPr>
              <w:suppressAutoHyphens w:val="0"/>
              <w:jc w:val="center"/>
              <w:rPr>
                <w:rFonts w:ascii="Calibri" w:hAnsi="Calibri" w:cs="Calibri"/>
                <w:color w:val="000000"/>
                <w:sz w:val="20"/>
                <w:lang w:val="en-GB"/>
              </w:rPr>
            </w:pPr>
            <w:r>
              <w:rPr>
                <w:rFonts w:ascii="Calibri" w:hAnsi="Calibri" w:cs="Calibri"/>
                <w:color w:val="000000"/>
                <w:sz w:val="20"/>
                <w:lang w:val="en-GB"/>
              </w:rPr>
              <w:t>17</w:t>
            </w:r>
          </w:p>
        </w:tc>
        <w:tc>
          <w:tcPr>
            <w:tcW w:w="1968" w:type="dxa"/>
            <w:tcBorders>
              <w:top w:val="nil"/>
              <w:left w:val="single" w:sz="4" w:space="0" w:color="000000"/>
              <w:bottom w:val="single" w:sz="4" w:space="0" w:color="000000"/>
              <w:right w:val="nil"/>
            </w:tcBorders>
            <w:tcMar>
              <w:top w:w="0" w:type="dxa"/>
              <w:left w:w="108" w:type="dxa"/>
              <w:bottom w:w="0" w:type="dxa"/>
              <w:right w:w="108" w:type="dxa"/>
            </w:tcMar>
            <w:vAlign w:val="center"/>
            <w:hideMark/>
          </w:tcPr>
          <w:p w14:paraId="78E6666B" w14:textId="77777777" w:rsidR="007F66CB" w:rsidRDefault="007F66CB">
            <w:pPr>
              <w:suppressAutoHyphens w:val="0"/>
              <w:jc w:val="center"/>
              <w:rPr>
                <w:rFonts w:ascii="Calibri" w:hAnsi="Calibri" w:cs="Calibri"/>
                <w:color w:val="000000"/>
                <w:sz w:val="20"/>
                <w:lang w:val="en-GB"/>
              </w:rPr>
            </w:pPr>
            <w:r>
              <w:rPr>
                <w:rFonts w:ascii="Calibri" w:hAnsi="Calibri" w:cs="Calibri"/>
                <w:color w:val="000000"/>
                <w:sz w:val="20"/>
                <w:lang w:val="en-GB"/>
              </w:rPr>
              <w:t>10001</w:t>
            </w:r>
          </w:p>
        </w:tc>
        <w:tc>
          <w:tcPr>
            <w:tcW w:w="320" w:type="dxa"/>
            <w:tcBorders>
              <w:top w:val="nil"/>
              <w:left w:val="single" w:sz="4" w:space="0" w:color="000000"/>
              <w:bottom w:val="single" w:sz="4" w:space="0" w:color="000000"/>
              <w:right w:val="nil"/>
            </w:tcBorders>
            <w:tcMar>
              <w:top w:w="0" w:type="dxa"/>
              <w:left w:w="108" w:type="dxa"/>
              <w:bottom w:w="0" w:type="dxa"/>
              <w:right w:w="108" w:type="dxa"/>
            </w:tcMar>
            <w:vAlign w:val="center"/>
            <w:hideMark/>
          </w:tcPr>
          <w:p w14:paraId="39F41CEB" w14:textId="77777777" w:rsidR="007F66CB" w:rsidRDefault="007F66CB">
            <w:pPr>
              <w:suppressAutoHyphens w:val="0"/>
              <w:jc w:val="center"/>
              <w:rPr>
                <w:rFonts w:ascii="Calibri" w:hAnsi="Calibri" w:cs="Calibri"/>
                <w:color w:val="000000"/>
                <w:sz w:val="20"/>
                <w:lang w:val="en-GB"/>
              </w:rPr>
            </w:pPr>
            <w:r>
              <w:rPr>
                <w:rFonts w:ascii="Calibri" w:hAnsi="Calibri" w:cs="Calibri"/>
                <w:color w:val="000000"/>
                <w:sz w:val="20"/>
                <w:lang w:val="en-GB"/>
              </w:rPr>
              <w:t> </w:t>
            </w:r>
          </w:p>
        </w:tc>
        <w:tc>
          <w:tcPr>
            <w:tcW w:w="740" w:type="dxa"/>
            <w:tcBorders>
              <w:top w:val="nil"/>
              <w:left w:val="single" w:sz="4" w:space="0" w:color="000000"/>
              <w:bottom w:val="single" w:sz="4" w:space="0" w:color="000000"/>
              <w:right w:val="nil"/>
            </w:tcBorders>
            <w:shd w:val="clear" w:color="auto" w:fill="FCD5B4"/>
            <w:tcMar>
              <w:top w:w="0" w:type="dxa"/>
              <w:left w:w="108" w:type="dxa"/>
              <w:bottom w:w="0" w:type="dxa"/>
              <w:right w:w="108" w:type="dxa"/>
            </w:tcMar>
            <w:vAlign w:val="center"/>
            <w:hideMark/>
          </w:tcPr>
          <w:p w14:paraId="65063B8F" w14:textId="77777777" w:rsidR="007F66CB" w:rsidRDefault="007F66CB">
            <w:pPr>
              <w:suppressAutoHyphens w:val="0"/>
              <w:jc w:val="center"/>
              <w:rPr>
                <w:rFonts w:ascii="Calibri" w:hAnsi="Calibri" w:cs="Calibri"/>
                <w:color w:val="000000"/>
                <w:sz w:val="20"/>
                <w:lang w:val="en-GB"/>
              </w:rPr>
            </w:pPr>
            <w:r>
              <w:rPr>
                <w:rFonts w:ascii="Calibri" w:hAnsi="Calibri" w:cs="Calibri"/>
                <w:color w:val="000000"/>
                <w:sz w:val="20"/>
                <w:lang w:val="en-GB"/>
              </w:rPr>
              <w:t> </w:t>
            </w:r>
          </w:p>
        </w:tc>
        <w:tc>
          <w:tcPr>
            <w:tcW w:w="820" w:type="dxa"/>
            <w:gridSpan w:val="3"/>
            <w:tcBorders>
              <w:top w:val="nil"/>
              <w:left w:val="single" w:sz="4" w:space="0" w:color="000000"/>
              <w:bottom w:val="single" w:sz="4" w:space="0" w:color="000000"/>
              <w:right w:val="single" w:sz="8" w:space="0" w:color="000000"/>
            </w:tcBorders>
            <w:tcMar>
              <w:top w:w="0" w:type="dxa"/>
              <w:left w:w="108" w:type="dxa"/>
              <w:bottom w:w="0" w:type="dxa"/>
              <w:right w:w="108" w:type="dxa"/>
            </w:tcMar>
            <w:vAlign w:val="center"/>
            <w:hideMark/>
          </w:tcPr>
          <w:p w14:paraId="3B27D523" w14:textId="77777777" w:rsidR="007F66CB" w:rsidRDefault="007F66CB">
            <w:pPr>
              <w:suppressAutoHyphens w:val="0"/>
              <w:jc w:val="center"/>
            </w:pPr>
            <w:r>
              <w:rPr>
                <w:rFonts w:ascii="Calibri" w:hAnsi="Calibri" w:cs="Calibri"/>
                <w:color w:val="000000"/>
                <w:sz w:val="20"/>
                <w:lang w:val="en-GB"/>
              </w:rPr>
              <w:t> </w:t>
            </w:r>
          </w:p>
        </w:tc>
      </w:tr>
      <w:tr w:rsidR="007F66CB" w14:paraId="68EB4215" w14:textId="77777777" w:rsidTr="007F66CB">
        <w:trPr>
          <w:trHeight w:val="315"/>
        </w:trPr>
        <w:tc>
          <w:tcPr>
            <w:tcW w:w="726" w:type="dxa"/>
            <w:tcBorders>
              <w:top w:val="nil"/>
              <w:left w:val="single" w:sz="8" w:space="0" w:color="000000"/>
              <w:bottom w:val="single" w:sz="4" w:space="0" w:color="000000"/>
              <w:right w:val="nil"/>
            </w:tcBorders>
            <w:tcMar>
              <w:top w:w="0" w:type="dxa"/>
              <w:left w:w="108" w:type="dxa"/>
              <w:bottom w:w="0" w:type="dxa"/>
              <w:right w:w="108" w:type="dxa"/>
            </w:tcMar>
            <w:vAlign w:val="center"/>
            <w:hideMark/>
          </w:tcPr>
          <w:p w14:paraId="6211B931" w14:textId="77777777" w:rsidR="007F66CB" w:rsidRDefault="007F66CB">
            <w:pPr>
              <w:suppressAutoHyphens w:val="0"/>
              <w:jc w:val="center"/>
              <w:rPr>
                <w:rFonts w:ascii="Calibri" w:hAnsi="Calibri" w:cs="Calibri"/>
                <w:color w:val="000000"/>
                <w:sz w:val="20"/>
                <w:lang w:val="en-GB"/>
              </w:rPr>
            </w:pPr>
            <w:r>
              <w:rPr>
                <w:rFonts w:ascii="Calibri" w:hAnsi="Calibri" w:cs="Calibri"/>
                <w:color w:val="000000"/>
                <w:sz w:val="20"/>
                <w:lang w:val="en-GB"/>
              </w:rPr>
              <w:t>18</w:t>
            </w:r>
          </w:p>
        </w:tc>
        <w:tc>
          <w:tcPr>
            <w:tcW w:w="1968" w:type="dxa"/>
            <w:tcBorders>
              <w:top w:val="nil"/>
              <w:left w:val="single" w:sz="4" w:space="0" w:color="000000"/>
              <w:bottom w:val="single" w:sz="4" w:space="0" w:color="000000"/>
              <w:right w:val="nil"/>
            </w:tcBorders>
            <w:tcMar>
              <w:top w:w="0" w:type="dxa"/>
              <w:left w:w="108" w:type="dxa"/>
              <w:bottom w:w="0" w:type="dxa"/>
              <w:right w:w="108" w:type="dxa"/>
            </w:tcMar>
            <w:vAlign w:val="center"/>
            <w:hideMark/>
          </w:tcPr>
          <w:p w14:paraId="5CFA7FAB" w14:textId="77777777" w:rsidR="007F66CB" w:rsidRDefault="007F66CB">
            <w:pPr>
              <w:suppressAutoHyphens w:val="0"/>
              <w:jc w:val="center"/>
              <w:rPr>
                <w:rFonts w:ascii="Calibri" w:hAnsi="Calibri" w:cs="Calibri"/>
                <w:color w:val="000000"/>
                <w:sz w:val="20"/>
                <w:lang w:val="en-GB"/>
              </w:rPr>
            </w:pPr>
            <w:r>
              <w:rPr>
                <w:rFonts w:ascii="Calibri" w:hAnsi="Calibri" w:cs="Calibri"/>
                <w:color w:val="000000"/>
                <w:sz w:val="20"/>
                <w:lang w:val="en-GB"/>
              </w:rPr>
              <w:t>10010</w:t>
            </w:r>
          </w:p>
        </w:tc>
        <w:tc>
          <w:tcPr>
            <w:tcW w:w="320" w:type="dxa"/>
            <w:tcBorders>
              <w:top w:val="nil"/>
              <w:left w:val="single" w:sz="4" w:space="0" w:color="000000"/>
              <w:bottom w:val="single" w:sz="4" w:space="0" w:color="000000"/>
              <w:right w:val="nil"/>
            </w:tcBorders>
            <w:tcMar>
              <w:top w:w="0" w:type="dxa"/>
              <w:left w:w="108" w:type="dxa"/>
              <w:bottom w:w="0" w:type="dxa"/>
              <w:right w:w="108" w:type="dxa"/>
            </w:tcMar>
            <w:vAlign w:val="center"/>
            <w:hideMark/>
          </w:tcPr>
          <w:p w14:paraId="11009F10" w14:textId="77777777" w:rsidR="007F66CB" w:rsidRDefault="007F66CB">
            <w:pPr>
              <w:suppressAutoHyphens w:val="0"/>
              <w:jc w:val="center"/>
              <w:rPr>
                <w:rFonts w:ascii="Calibri" w:hAnsi="Calibri" w:cs="Calibri"/>
                <w:color w:val="000000"/>
                <w:sz w:val="20"/>
                <w:lang w:val="en-GB"/>
              </w:rPr>
            </w:pPr>
            <w:r>
              <w:rPr>
                <w:rFonts w:ascii="Calibri" w:hAnsi="Calibri" w:cs="Calibri"/>
                <w:color w:val="000000"/>
                <w:sz w:val="20"/>
                <w:lang w:val="en-GB"/>
              </w:rPr>
              <w:t> </w:t>
            </w:r>
          </w:p>
        </w:tc>
        <w:tc>
          <w:tcPr>
            <w:tcW w:w="740" w:type="dxa"/>
            <w:tcBorders>
              <w:top w:val="nil"/>
              <w:left w:val="single" w:sz="4" w:space="0" w:color="000000"/>
              <w:bottom w:val="single" w:sz="4" w:space="0" w:color="000000"/>
              <w:right w:val="nil"/>
            </w:tcBorders>
            <w:shd w:val="clear" w:color="auto" w:fill="FCD5B4"/>
            <w:tcMar>
              <w:top w:w="0" w:type="dxa"/>
              <w:left w:w="108" w:type="dxa"/>
              <w:bottom w:w="0" w:type="dxa"/>
              <w:right w:w="108" w:type="dxa"/>
            </w:tcMar>
            <w:vAlign w:val="center"/>
            <w:hideMark/>
          </w:tcPr>
          <w:p w14:paraId="5FE2D76B" w14:textId="77777777" w:rsidR="007F66CB" w:rsidRDefault="007F66CB">
            <w:pPr>
              <w:suppressAutoHyphens w:val="0"/>
              <w:jc w:val="center"/>
              <w:rPr>
                <w:rFonts w:ascii="Calibri" w:hAnsi="Calibri" w:cs="Calibri"/>
                <w:color w:val="000000"/>
                <w:sz w:val="20"/>
                <w:lang w:val="en-GB"/>
              </w:rPr>
            </w:pPr>
            <w:r>
              <w:rPr>
                <w:rFonts w:ascii="Calibri" w:hAnsi="Calibri" w:cs="Calibri"/>
                <w:color w:val="000000"/>
                <w:sz w:val="20"/>
                <w:lang w:val="en-GB"/>
              </w:rPr>
              <w:t> </w:t>
            </w:r>
          </w:p>
        </w:tc>
        <w:tc>
          <w:tcPr>
            <w:tcW w:w="820" w:type="dxa"/>
            <w:gridSpan w:val="3"/>
            <w:tcBorders>
              <w:top w:val="nil"/>
              <w:left w:val="single" w:sz="4" w:space="0" w:color="000000"/>
              <w:bottom w:val="single" w:sz="4" w:space="0" w:color="000000"/>
              <w:right w:val="single" w:sz="8" w:space="0" w:color="000000"/>
            </w:tcBorders>
            <w:tcMar>
              <w:top w:w="0" w:type="dxa"/>
              <w:left w:w="108" w:type="dxa"/>
              <w:bottom w:w="0" w:type="dxa"/>
              <w:right w:w="108" w:type="dxa"/>
            </w:tcMar>
            <w:vAlign w:val="center"/>
            <w:hideMark/>
          </w:tcPr>
          <w:p w14:paraId="1C6EFCF7" w14:textId="77777777" w:rsidR="007F66CB" w:rsidRDefault="007F66CB">
            <w:pPr>
              <w:suppressAutoHyphens w:val="0"/>
              <w:jc w:val="center"/>
            </w:pPr>
            <w:r>
              <w:rPr>
                <w:rFonts w:ascii="Calibri" w:hAnsi="Calibri" w:cs="Calibri"/>
                <w:color w:val="000000"/>
                <w:sz w:val="20"/>
                <w:lang w:val="en-GB"/>
              </w:rPr>
              <w:t> </w:t>
            </w:r>
          </w:p>
        </w:tc>
      </w:tr>
      <w:tr w:rsidR="007F66CB" w14:paraId="01B9661C" w14:textId="77777777" w:rsidTr="007F66CB">
        <w:trPr>
          <w:trHeight w:val="315"/>
        </w:trPr>
        <w:tc>
          <w:tcPr>
            <w:tcW w:w="726" w:type="dxa"/>
            <w:tcBorders>
              <w:top w:val="nil"/>
              <w:left w:val="single" w:sz="8" w:space="0" w:color="000000"/>
              <w:bottom w:val="single" w:sz="4" w:space="0" w:color="000000"/>
              <w:right w:val="nil"/>
            </w:tcBorders>
            <w:tcMar>
              <w:top w:w="0" w:type="dxa"/>
              <w:left w:w="108" w:type="dxa"/>
              <w:bottom w:w="0" w:type="dxa"/>
              <w:right w:w="108" w:type="dxa"/>
            </w:tcMar>
            <w:vAlign w:val="center"/>
            <w:hideMark/>
          </w:tcPr>
          <w:p w14:paraId="2452FBDE" w14:textId="77777777" w:rsidR="007F66CB" w:rsidRDefault="007F66CB">
            <w:pPr>
              <w:suppressAutoHyphens w:val="0"/>
              <w:jc w:val="center"/>
              <w:rPr>
                <w:rFonts w:ascii="Calibri" w:hAnsi="Calibri" w:cs="Calibri"/>
                <w:color w:val="000000"/>
                <w:sz w:val="20"/>
                <w:lang w:val="en-GB"/>
              </w:rPr>
            </w:pPr>
            <w:r>
              <w:rPr>
                <w:rFonts w:ascii="Calibri" w:hAnsi="Calibri" w:cs="Calibri"/>
                <w:color w:val="000000"/>
                <w:sz w:val="20"/>
                <w:lang w:val="en-GB"/>
              </w:rPr>
              <w:t>19</w:t>
            </w:r>
          </w:p>
        </w:tc>
        <w:tc>
          <w:tcPr>
            <w:tcW w:w="1968" w:type="dxa"/>
            <w:tcBorders>
              <w:top w:val="nil"/>
              <w:left w:val="single" w:sz="4" w:space="0" w:color="000000"/>
              <w:bottom w:val="single" w:sz="4" w:space="0" w:color="000000"/>
              <w:right w:val="nil"/>
            </w:tcBorders>
            <w:tcMar>
              <w:top w:w="0" w:type="dxa"/>
              <w:left w:w="108" w:type="dxa"/>
              <w:bottom w:w="0" w:type="dxa"/>
              <w:right w:w="108" w:type="dxa"/>
            </w:tcMar>
            <w:vAlign w:val="center"/>
            <w:hideMark/>
          </w:tcPr>
          <w:p w14:paraId="1E953E21" w14:textId="77777777" w:rsidR="007F66CB" w:rsidRDefault="007F66CB">
            <w:pPr>
              <w:suppressAutoHyphens w:val="0"/>
              <w:jc w:val="center"/>
              <w:rPr>
                <w:rFonts w:ascii="Calibri" w:hAnsi="Calibri" w:cs="Calibri"/>
                <w:color w:val="000000"/>
                <w:sz w:val="20"/>
                <w:lang w:val="en-GB"/>
              </w:rPr>
            </w:pPr>
            <w:r>
              <w:rPr>
                <w:rFonts w:ascii="Calibri" w:hAnsi="Calibri" w:cs="Calibri"/>
                <w:color w:val="000000"/>
                <w:sz w:val="20"/>
                <w:lang w:val="en-GB"/>
              </w:rPr>
              <w:t>10011</w:t>
            </w:r>
          </w:p>
        </w:tc>
        <w:tc>
          <w:tcPr>
            <w:tcW w:w="320" w:type="dxa"/>
            <w:tcBorders>
              <w:top w:val="nil"/>
              <w:left w:val="single" w:sz="4" w:space="0" w:color="000000"/>
              <w:bottom w:val="single" w:sz="4" w:space="0" w:color="000000"/>
              <w:right w:val="nil"/>
            </w:tcBorders>
            <w:tcMar>
              <w:top w:w="0" w:type="dxa"/>
              <w:left w:w="108" w:type="dxa"/>
              <w:bottom w:w="0" w:type="dxa"/>
              <w:right w:w="108" w:type="dxa"/>
            </w:tcMar>
            <w:vAlign w:val="center"/>
            <w:hideMark/>
          </w:tcPr>
          <w:p w14:paraId="5E7D4098" w14:textId="77777777" w:rsidR="007F66CB" w:rsidRDefault="007F66CB">
            <w:pPr>
              <w:suppressAutoHyphens w:val="0"/>
              <w:jc w:val="center"/>
              <w:rPr>
                <w:rFonts w:ascii="Calibri" w:hAnsi="Calibri" w:cs="Calibri"/>
                <w:color w:val="000000"/>
                <w:sz w:val="20"/>
                <w:lang w:val="en-GB"/>
              </w:rPr>
            </w:pPr>
            <w:r>
              <w:rPr>
                <w:rFonts w:ascii="Calibri" w:hAnsi="Calibri" w:cs="Calibri"/>
                <w:color w:val="000000"/>
                <w:sz w:val="20"/>
                <w:lang w:val="en-GB"/>
              </w:rPr>
              <w:t> </w:t>
            </w:r>
          </w:p>
        </w:tc>
        <w:tc>
          <w:tcPr>
            <w:tcW w:w="740" w:type="dxa"/>
            <w:tcBorders>
              <w:top w:val="nil"/>
              <w:left w:val="single" w:sz="4" w:space="0" w:color="000000"/>
              <w:bottom w:val="single" w:sz="4" w:space="0" w:color="000000"/>
              <w:right w:val="nil"/>
            </w:tcBorders>
            <w:shd w:val="clear" w:color="auto" w:fill="FCD5B4"/>
            <w:tcMar>
              <w:top w:w="0" w:type="dxa"/>
              <w:left w:w="108" w:type="dxa"/>
              <w:bottom w:w="0" w:type="dxa"/>
              <w:right w:w="108" w:type="dxa"/>
            </w:tcMar>
            <w:vAlign w:val="center"/>
            <w:hideMark/>
          </w:tcPr>
          <w:p w14:paraId="0623E170" w14:textId="77777777" w:rsidR="007F66CB" w:rsidRDefault="007F66CB">
            <w:pPr>
              <w:suppressAutoHyphens w:val="0"/>
              <w:jc w:val="center"/>
              <w:rPr>
                <w:rFonts w:ascii="Calibri" w:hAnsi="Calibri" w:cs="Calibri"/>
                <w:color w:val="000000"/>
                <w:sz w:val="20"/>
                <w:lang w:val="en-GB"/>
              </w:rPr>
            </w:pPr>
            <w:r>
              <w:rPr>
                <w:rFonts w:ascii="Calibri" w:hAnsi="Calibri" w:cs="Calibri"/>
                <w:color w:val="000000"/>
                <w:sz w:val="20"/>
                <w:lang w:val="en-GB"/>
              </w:rPr>
              <w:t> </w:t>
            </w:r>
          </w:p>
        </w:tc>
        <w:tc>
          <w:tcPr>
            <w:tcW w:w="820" w:type="dxa"/>
            <w:gridSpan w:val="3"/>
            <w:tcBorders>
              <w:top w:val="nil"/>
              <w:left w:val="single" w:sz="4" w:space="0" w:color="000000"/>
              <w:bottom w:val="single" w:sz="4" w:space="0" w:color="000000"/>
              <w:right w:val="single" w:sz="8" w:space="0" w:color="000000"/>
            </w:tcBorders>
            <w:tcMar>
              <w:top w:w="0" w:type="dxa"/>
              <w:left w:w="108" w:type="dxa"/>
              <w:bottom w:w="0" w:type="dxa"/>
              <w:right w:w="108" w:type="dxa"/>
            </w:tcMar>
            <w:vAlign w:val="center"/>
            <w:hideMark/>
          </w:tcPr>
          <w:p w14:paraId="298C2D7A" w14:textId="77777777" w:rsidR="007F66CB" w:rsidRDefault="007F66CB">
            <w:pPr>
              <w:suppressAutoHyphens w:val="0"/>
              <w:jc w:val="center"/>
            </w:pPr>
            <w:r>
              <w:rPr>
                <w:rFonts w:ascii="Calibri" w:hAnsi="Calibri" w:cs="Calibri"/>
                <w:color w:val="000000"/>
                <w:sz w:val="20"/>
                <w:lang w:val="en-GB"/>
              </w:rPr>
              <w:t> </w:t>
            </w:r>
          </w:p>
        </w:tc>
      </w:tr>
      <w:tr w:rsidR="007F66CB" w14:paraId="0E0BA21A" w14:textId="77777777" w:rsidTr="007F66CB">
        <w:trPr>
          <w:trHeight w:val="315"/>
        </w:trPr>
        <w:tc>
          <w:tcPr>
            <w:tcW w:w="726" w:type="dxa"/>
            <w:tcBorders>
              <w:top w:val="nil"/>
              <w:left w:val="single" w:sz="8" w:space="0" w:color="000000"/>
              <w:bottom w:val="single" w:sz="4" w:space="0" w:color="000000"/>
              <w:right w:val="nil"/>
            </w:tcBorders>
            <w:tcMar>
              <w:top w:w="0" w:type="dxa"/>
              <w:left w:w="108" w:type="dxa"/>
              <w:bottom w:w="0" w:type="dxa"/>
              <w:right w:w="108" w:type="dxa"/>
            </w:tcMar>
            <w:vAlign w:val="center"/>
            <w:hideMark/>
          </w:tcPr>
          <w:p w14:paraId="408EE9E8" w14:textId="77777777" w:rsidR="007F66CB" w:rsidRDefault="007F66CB">
            <w:pPr>
              <w:suppressAutoHyphens w:val="0"/>
              <w:jc w:val="center"/>
              <w:rPr>
                <w:rFonts w:ascii="Calibri" w:hAnsi="Calibri" w:cs="Calibri"/>
                <w:color w:val="000000"/>
                <w:sz w:val="20"/>
                <w:lang w:val="en-GB"/>
              </w:rPr>
            </w:pPr>
            <w:r>
              <w:rPr>
                <w:rFonts w:ascii="Calibri" w:hAnsi="Calibri" w:cs="Calibri"/>
                <w:color w:val="000000"/>
                <w:sz w:val="20"/>
                <w:lang w:val="en-GB"/>
              </w:rPr>
              <w:t>20</w:t>
            </w:r>
          </w:p>
        </w:tc>
        <w:tc>
          <w:tcPr>
            <w:tcW w:w="1968" w:type="dxa"/>
            <w:tcBorders>
              <w:top w:val="nil"/>
              <w:left w:val="single" w:sz="4" w:space="0" w:color="000000"/>
              <w:bottom w:val="single" w:sz="4" w:space="0" w:color="000000"/>
              <w:right w:val="nil"/>
            </w:tcBorders>
            <w:tcMar>
              <w:top w:w="0" w:type="dxa"/>
              <w:left w:w="108" w:type="dxa"/>
              <w:bottom w:w="0" w:type="dxa"/>
              <w:right w:w="108" w:type="dxa"/>
            </w:tcMar>
            <w:vAlign w:val="center"/>
            <w:hideMark/>
          </w:tcPr>
          <w:p w14:paraId="45B049CB" w14:textId="77777777" w:rsidR="007F66CB" w:rsidRDefault="007F66CB">
            <w:pPr>
              <w:suppressAutoHyphens w:val="0"/>
              <w:jc w:val="center"/>
              <w:rPr>
                <w:rFonts w:ascii="Calibri" w:hAnsi="Calibri" w:cs="Calibri"/>
                <w:color w:val="000000"/>
                <w:sz w:val="20"/>
                <w:lang w:val="en-GB"/>
              </w:rPr>
            </w:pPr>
            <w:r>
              <w:rPr>
                <w:rFonts w:ascii="Calibri" w:hAnsi="Calibri" w:cs="Calibri"/>
                <w:color w:val="000000"/>
                <w:sz w:val="20"/>
                <w:lang w:val="en-GB"/>
              </w:rPr>
              <w:t>10100</w:t>
            </w:r>
          </w:p>
        </w:tc>
        <w:tc>
          <w:tcPr>
            <w:tcW w:w="320" w:type="dxa"/>
            <w:tcBorders>
              <w:top w:val="nil"/>
              <w:left w:val="single" w:sz="4" w:space="0" w:color="000000"/>
              <w:bottom w:val="single" w:sz="4" w:space="0" w:color="000000"/>
              <w:right w:val="nil"/>
            </w:tcBorders>
            <w:tcMar>
              <w:top w:w="0" w:type="dxa"/>
              <w:left w:w="108" w:type="dxa"/>
              <w:bottom w:w="0" w:type="dxa"/>
              <w:right w:w="108" w:type="dxa"/>
            </w:tcMar>
            <w:vAlign w:val="center"/>
            <w:hideMark/>
          </w:tcPr>
          <w:p w14:paraId="170BB96E" w14:textId="77777777" w:rsidR="007F66CB" w:rsidRDefault="007F66CB">
            <w:pPr>
              <w:suppressAutoHyphens w:val="0"/>
              <w:jc w:val="center"/>
              <w:rPr>
                <w:rFonts w:ascii="Calibri" w:hAnsi="Calibri" w:cs="Calibri"/>
                <w:color w:val="000000"/>
                <w:sz w:val="20"/>
                <w:lang w:val="en-GB"/>
              </w:rPr>
            </w:pPr>
            <w:r>
              <w:rPr>
                <w:rFonts w:ascii="Calibri" w:hAnsi="Calibri" w:cs="Calibri"/>
                <w:color w:val="000000"/>
                <w:sz w:val="20"/>
                <w:lang w:val="en-GB"/>
              </w:rPr>
              <w:t> </w:t>
            </w:r>
          </w:p>
        </w:tc>
        <w:tc>
          <w:tcPr>
            <w:tcW w:w="740" w:type="dxa"/>
            <w:tcBorders>
              <w:top w:val="nil"/>
              <w:left w:val="single" w:sz="4" w:space="0" w:color="000000"/>
              <w:bottom w:val="single" w:sz="4" w:space="0" w:color="000000"/>
              <w:right w:val="nil"/>
            </w:tcBorders>
            <w:shd w:val="clear" w:color="auto" w:fill="FCD5B4"/>
            <w:tcMar>
              <w:top w:w="0" w:type="dxa"/>
              <w:left w:w="108" w:type="dxa"/>
              <w:bottom w:w="0" w:type="dxa"/>
              <w:right w:w="108" w:type="dxa"/>
            </w:tcMar>
            <w:vAlign w:val="center"/>
            <w:hideMark/>
          </w:tcPr>
          <w:p w14:paraId="37D56BC8" w14:textId="77777777" w:rsidR="007F66CB" w:rsidRDefault="007F66CB">
            <w:pPr>
              <w:suppressAutoHyphens w:val="0"/>
              <w:jc w:val="center"/>
              <w:rPr>
                <w:rFonts w:ascii="Calibri" w:hAnsi="Calibri" w:cs="Calibri"/>
                <w:color w:val="000000"/>
                <w:sz w:val="20"/>
                <w:lang w:val="en-GB"/>
              </w:rPr>
            </w:pPr>
            <w:r>
              <w:rPr>
                <w:rFonts w:ascii="Calibri" w:hAnsi="Calibri" w:cs="Calibri"/>
                <w:color w:val="000000"/>
                <w:sz w:val="20"/>
                <w:lang w:val="en-GB"/>
              </w:rPr>
              <w:t> </w:t>
            </w:r>
          </w:p>
        </w:tc>
        <w:tc>
          <w:tcPr>
            <w:tcW w:w="820" w:type="dxa"/>
            <w:gridSpan w:val="3"/>
            <w:tcBorders>
              <w:top w:val="nil"/>
              <w:left w:val="single" w:sz="4" w:space="0" w:color="000000"/>
              <w:bottom w:val="single" w:sz="4" w:space="0" w:color="000000"/>
              <w:right w:val="single" w:sz="8" w:space="0" w:color="000000"/>
            </w:tcBorders>
            <w:tcMar>
              <w:top w:w="0" w:type="dxa"/>
              <w:left w:w="108" w:type="dxa"/>
              <w:bottom w:w="0" w:type="dxa"/>
              <w:right w:w="108" w:type="dxa"/>
            </w:tcMar>
            <w:vAlign w:val="center"/>
            <w:hideMark/>
          </w:tcPr>
          <w:p w14:paraId="1194A1B0" w14:textId="77777777" w:rsidR="007F66CB" w:rsidRDefault="007F66CB">
            <w:pPr>
              <w:suppressAutoHyphens w:val="0"/>
              <w:jc w:val="center"/>
            </w:pPr>
            <w:r>
              <w:rPr>
                <w:rFonts w:ascii="Calibri" w:hAnsi="Calibri" w:cs="Calibri"/>
                <w:color w:val="000000"/>
                <w:sz w:val="20"/>
                <w:lang w:val="en-GB"/>
              </w:rPr>
              <w:t> </w:t>
            </w:r>
          </w:p>
        </w:tc>
      </w:tr>
      <w:tr w:rsidR="007F66CB" w14:paraId="69C9B740" w14:textId="77777777" w:rsidTr="007F66CB">
        <w:trPr>
          <w:trHeight w:val="315"/>
        </w:trPr>
        <w:tc>
          <w:tcPr>
            <w:tcW w:w="726" w:type="dxa"/>
            <w:tcBorders>
              <w:top w:val="nil"/>
              <w:left w:val="single" w:sz="8" w:space="0" w:color="000000"/>
              <w:bottom w:val="single" w:sz="4" w:space="0" w:color="000000"/>
              <w:right w:val="nil"/>
            </w:tcBorders>
            <w:tcMar>
              <w:top w:w="0" w:type="dxa"/>
              <w:left w:w="108" w:type="dxa"/>
              <w:bottom w:w="0" w:type="dxa"/>
              <w:right w:w="108" w:type="dxa"/>
            </w:tcMar>
            <w:vAlign w:val="center"/>
            <w:hideMark/>
          </w:tcPr>
          <w:p w14:paraId="6F5665A8" w14:textId="77777777" w:rsidR="007F66CB" w:rsidRDefault="007F66CB">
            <w:pPr>
              <w:suppressAutoHyphens w:val="0"/>
              <w:jc w:val="center"/>
              <w:rPr>
                <w:rFonts w:ascii="Calibri" w:hAnsi="Calibri" w:cs="Calibri"/>
                <w:color w:val="000000"/>
                <w:sz w:val="20"/>
                <w:lang w:val="en-GB"/>
              </w:rPr>
            </w:pPr>
            <w:r>
              <w:rPr>
                <w:rFonts w:ascii="Calibri" w:hAnsi="Calibri" w:cs="Calibri"/>
                <w:color w:val="000000"/>
                <w:sz w:val="20"/>
                <w:lang w:val="en-GB"/>
              </w:rPr>
              <w:t>21</w:t>
            </w:r>
          </w:p>
        </w:tc>
        <w:tc>
          <w:tcPr>
            <w:tcW w:w="1968" w:type="dxa"/>
            <w:tcBorders>
              <w:top w:val="nil"/>
              <w:left w:val="single" w:sz="4" w:space="0" w:color="000000"/>
              <w:bottom w:val="single" w:sz="4" w:space="0" w:color="000000"/>
              <w:right w:val="nil"/>
            </w:tcBorders>
            <w:tcMar>
              <w:top w:w="0" w:type="dxa"/>
              <w:left w:w="108" w:type="dxa"/>
              <w:bottom w:w="0" w:type="dxa"/>
              <w:right w:w="108" w:type="dxa"/>
            </w:tcMar>
            <w:vAlign w:val="center"/>
            <w:hideMark/>
          </w:tcPr>
          <w:p w14:paraId="6086D04C" w14:textId="77777777" w:rsidR="007F66CB" w:rsidRDefault="007F66CB">
            <w:pPr>
              <w:suppressAutoHyphens w:val="0"/>
              <w:jc w:val="center"/>
              <w:rPr>
                <w:rFonts w:ascii="Calibri" w:hAnsi="Calibri" w:cs="Calibri"/>
                <w:color w:val="000000"/>
                <w:sz w:val="20"/>
                <w:lang w:val="en-GB"/>
              </w:rPr>
            </w:pPr>
            <w:r>
              <w:rPr>
                <w:rFonts w:ascii="Calibri" w:hAnsi="Calibri" w:cs="Calibri"/>
                <w:color w:val="000000"/>
                <w:sz w:val="20"/>
                <w:lang w:val="en-GB"/>
              </w:rPr>
              <w:t>10101</w:t>
            </w:r>
          </w:p>
        </w:tc>
        <w:tc>
          <w:tcPr>
            <w:tcW w:w="320" w:type="dxa"/>
            <w:tcBorders>
              <w:top w:val="nil"/>
              <w:left w:val="single" w:sz="4" w:space="0" w:color="000000"/>
              <w:bottom w:val="single" w:sz="4" w:space="0" w:color="000000"/>
              <w:right w:val="nil"/>
            </w:tcBorders>
            <w:tcMar>
              <w:top w:w="0" w:type="dxa"/>
              <w:left w:w="108" w:type="dxa"/>
              <w:bottom w:w="0" w:type="dxa"/>
              <w:right w:w="108" w:type="dxa"/>
            </w:tcMar>
            <w:vAlign w:val="center"/>
            <w:hideMark/>
          </w:tcPr>
          <w:p w14:paraId="2EF1CD9A" w14:textId="77777777" w:rsidR="007F66CB" w:rsidRDefault="007F66CB">
            <w:pPr>
              <w:suppressAutoHyphens w:val="0"/>
              <w:jc w:val="center"/>
              <w:rPr>
                <w:rFonts w:ascii="Calibri" w:hAnsi="Calibri" w:cs="Calibri"/>
                <w:color w:val="000000"/>
                <w:sz w:val="20"/>
                <w:lang w:val="en-GB"/>
              </w:rPr>
            </w:pPr>
            <w:r>
              <w:rPr>
                <w:rFonts w:ascii="Calibri" w:hAnsi="Calibri" w:cs="Calibri"/>
                <w:color w:val="000000"/>
                <w:sz w:val="20"/>
                <w:lang w:val="en-GB"/>
              </w:rPr>
              <w:t> </w:t>
            </w:r>
          </w:p>
        </w:tc>
        <w:tc>
          <w:tcPr>
            <w:tcW w:w="740" w:type="dxa"/>
            <w:tcBorders>
              <w:top w:val="nil"/>
              <w:left w:val="single" w:sz="4" w:space="0" w:color="000000"/>
              <w:bottom w:val="single" w:sz="4" w:space="0" w:color="000000"/>
              <w:right w:val="nil"/>
            </w:tcBorders>
            <w:shd w:val="clear" w:color="auto" w:fill="FCD5B4"/>
            <w:tcMar>
              <w:top w:w="0" w:type="dxa"/>
              <w:left w:w="108" w:type="dxa"/>
              <w:bottom w:w="0" w:type="dxa"/>
              <w:right w:w="108" w:type="dxa"/>
            </w:tcMar>
            <w:vAlign w:val="center"/>
            <w:hideMark/>
          </w:tcPr>
          <w:p w14:paraId="0D694632" w14:textId="77777777" w:rsidR="007F66CB" w:rsidRDefault="007F66CB">
            <w:pPr>
              <w:suppressAutoHyphens w:val="0"/>
              <w:jc w:val="center"/>
              <w:rPr>
                <w:rFonts w:ascii="Calibri" w:hAnsi="Calibri" w:cs="Calibri"/>
                <w:color w:val="000000"/>
                <w:sz w:val="20"/>
                <w:lang w:val="en-GB"/>
              </w:rPr>
            </w:pPr>
            <w:r>
              <w:rPr>
                <w:rFonts w:ascii="Calibri" w:hAnsi="Calibri" w:cs="Calibri"/>
                <w:color w:val="000000"/>
                <w:sz w:val="20"/>
                <w:lang w:val="en-GB"/>
              </w:rPr>
              <w:t> </w:t>
            </w:r>
          </w:p>
        </w:tc>
        <w:tc>
          <w:tcPr>
            <w:tcW w:w="820" w:type="dxa"/>
            <w:gridSpan w:val="3"/>
            <w:tcBorders>
              <w:top w:val="nil"/>
              <w:left w:val="single" w:sz="4" w:space="0" w:color="000000"/>
              <w:bottom w:val="single" w:sz="4" w:space="0" w:color="000000"/>
              <w:right w:val="single" w:sz="8" w:space="0" w:color="000000"/>
            </w:tcBorders>
            <w:tcMar>
              <w:top w:w="0" w:type="dxa"/>
              <w:left w:w="108" w:type="dxa"/>
              <w:bottom w:w="0" w:type="dxa"/>
              <w:right w:w="108" w:type="dxa"/>
            </w:tcMar>
            <w:vAlign w:val="center"/>
            <w:hideMark/>
          </w:tcPr>
          <w:p w14:paraId="1AB696F3" w14:textId="77777777" w:rsidR="007F66CB" w:rsidRDefault="007F66CB">
            <w:pPr>
              <w:suppressAutoHyphens w:val="0"/>
              <w:jc w:val="center"/>
            </w:pPr>
            <w:r>
              <w:rPr>
                <w:rFonts w:ascii="Calibri" w:hAnsi="Calibri" w:cs="Calibri"/>
                <w:color w:val="000000"/>
                <w:sz w:val="20"/>
                <w:lang w:val="en-GB"/>
              </w:rPr>
              <w:t> </w:t>
            </w:r>
          </w:p>
        </w:tc>
      </w:tr>
      <w:tr w:rsidR="007F66CB" w14:paraId="791486C7" w14:textId="77777777" w:rsidTr="007F66CB">
        <w:trPr>
          <w:trHeight w:val="315"/>
        </w:trPr>
        <w:tc>
          <w:tcPr>
            <w:tcW w:w="726" w:type="dxa"/>
            <w:tcBorders>
              <w:top w:val="nil"/>
              <w:left w:val="single" w:sz="8" w:space="0" w:color="000000"/>
              <w:bottom w:val="single" w:sz="4" w:space="0" w:color="000000"/>
              <w:right w:val="nil"/>
            </w:tcBorders>
            <w:tcMar>
              <w:top w:w="0" w:type="dxa"/>
              <w:left w:w="108" w:type="dxa"/>
              <w:bottom w:w="0" w:type="dxa"/>
              <w:right w:w="108" w:type="dxa"/>
            </w:tcMar>
            <w:vAlign w:val="center"/>
            <w:hideMark/>
          </w:tcPr>
          <w:p w14:paraId="7A87FD52" w14:textId="77777777" w:rsidR="007F66CB" w:rsidRDefault="007F66CB">
            <w:pPr>
              <w:suppressAutoHyphens w:val="0"/>
              <w:jc w:val="center"/>
              <w:rPr>
                <w:rFonts w:ascii="Calibri" w:hAnsi="Calibri" w:cs="Calibri"/>
                <w:color w:val="000000"/>
                <w:sz w:val="20"/>
                <w:lang w:val="en-GB"/>
              </w:rPr>
            </w:pPr>
            <w:r>
              <w:rPr>
                <w:rFonts w:ascii="Calibri" w:hAnsi="Calibri" w:cs="Calibri"/>
                <w:color w:val="000000"/>
                <w:sz w:val="20"/>
                <w:lang w:val="en-GB"/>
              </w:rPr>
              <w:t>22</w:t>
            </w:r>
          </w:p>
        </w:tc>
        <w:tc>
          <w:tcPr>
            <w:tcW w:w="1968" w:type="dxa"/>
            <w:tcBorders>
              <w:top w:val="nil"/>
              <w:left w:val="single" w:sz="4" w:space="0" w:color="000000"/>
              <w:bottom w:val="single" w:sz="4" w:space="0" w:color="000000"/>
              <w:right w:val="nil"/>
            </w:tcBorders>
            <w:tcMar>
              <w:top w:w="0" w:type="dxa"/>
              <w:left w:w="108" w:type="dxa"/>
              <w:bottom w:w="0" w:type="dxa"/>
              <w:right w:w="108" w:type="dxa"/>
            </w:tcMar>
            <w:vAlign w:val="center"/>
            <w:hideMark/>
          </w:tcPr>
          <w:p w14:paraId="4E0E2248" w14:textId="77777777" w:rsidR="007F66CB" w:rsidRDefault="007F66CB">
            <w:pPr>
              <w:suppressAutoHyphens w:val="0"/>
              <w:jc w:val="center"/>
              <w:rPr>
                <w:rFonts w:ascii="Calibri" w:hAnsi="Calibri" w:cs="Calibri"/>
                <w:color w:val="000000"/>
                <w:sz w:val="20"/>
                <w:lang w:val="en-GB"/>
              </w:rPr>
            </w:pPr>
            <w:r>
              <w:rPr>
                <w:rFonts w:ascii="Calibri" w:hAnsi="Calibri" w:cs="Calibri"/>
                <w:color w:val="000000"/>
                <w:sz w:val="20"/>
                <w:lang w:val="en-GB"/>
              </w:rPr>
              <w:t>10110</w:t>
            </w:r>
          </w:p>
        </w:tc>
        <w:tc>
          <w:tcPr>
            <w:tcW w:w="320" w:type="dxa"/>
            <w:tcBorders>
              <w:top w:val="nil"/>
              <w:left w:val="single" w:sz="4" w:space="0" w:color="000000"/>
              <w:bottom w:val="single" w:sz="4" w:space="0" w:color="000000"/>
              <w:right w:val="nil"/>
            </w:tcBorders>
            <w:tcMar>
              <w:top w:w="0" w:type="dxa"/>
              <w:left w:w="108" w:type="dxa"/>
              <w:bottom w:w="0" w:type="dxa"/>
              <w:right w:w="108" w:type="dxa"/>
            </w:tcMar>
            <w:vAlign w:val="center"/>
            <w:hideMark/>
          </w:tcPr>
          <w:p w14:paraId="0F4608CA" w14:textId="77777777" w:rsidR="007F66CB" w:rsidRDefault="007F66CB">
            <w:pPr>
              <w:suppressAutoHyphens w:val="0"/>
              <w:jc w:val="center"/>
              <w:rPr>
                <w:rFonts w:ascii="Calibri" w:hAnsi="Calibri" w:cs="Calibri"/>
                <w:color w:val="000000"/>
                <w:sz w:val="20"/>
                <w:lang w:val="en-GB"/>
              </w:rPr>
            </w:pPr>
            <w:r>
              <w:rPr>
                <w:rFonts w:ascii="Calibri" w:hAnsi="Calibri" w:cs="Calibri"/>
                <w:color w:val="000000"/>
                <w:sz w:val="20"/>
                <w:lang w:val="en-GB"/>
              </w:rPr>
              <w:t> </w:t>
            </w:r>
          </w:p>
        </w:tc>
        <w:tc>
          <w:tcPr>
            <w:tcW w:w="740" w:type="dxa"/>
            <w:tcBorders>
              <w:top w:val="nil"/>
              <w:left w:val="single" w:sz="4" w:space="0" w:color="000000"/>
              <w:bottom w:val="single" w:sz="4" w:space="0" w:color="000000"/>
              <w:right w:val="nil"/>
            </w:tcBorders>
            <w:shd w:val="clear" w:color="auto" w:fill="FCD5B4"/>
            <w:tcMar>
              <w:top w:w="0" w:type="dxa"/>
              <w:left w:w="108" w:type="dxa"/>
              <w:bottom w:w="0" w:type="dxa"/>
              <w:right w:w="108" w:type="dxa"/>
            </w:tcMar>
            <w:vAlign w:val="center"/>
            <w:hideMark/>
          </w:tcPr>
          <w:p w14:paraId="0CCBDEB0" w14:textId="77777777" w:rsidR="007F66CB" w:rsidRDefault="007F66CB">
            <w:pPr>
              <w:suppressAutoHyphens w:val="0"/>
              <w:jc w:val="center"/>
              <w:rPr>
                <w:rFonts w:ascii="Calibri" w:hAnsi="Calibri" w:cs="Calibri"/>
                <w:color w:val="000000"/>
                <w:sz w:val="20"/>
                <w:lang w:val="en-GB"/>
              </w:rPr>
            </w:pPr>
            <w:r>
              <w:rPr>
                <w:rFonts w:ascii="Calibri" w:hAnsi="Calibri" w:cs="Calibri"/>
                <w:color w:val="000000"/>
                <w:sz w:val="20"/>
                <w:lang w:val="en-GB"/>
              </w:rPr>
              <w:t> </w:t>
            </w:r>
          </w:p>
        </w:tc>
        <w:tc>
          <w:tcPr>
            <w:tcW w:w="820" w:type="dxa"/>
            <w:gridSpan w:val="3"/>
            <w:tcBorders>
              <w:top w:val="nil"/>
              <w:left w:val="single" w:sz="4" w:space="0" w:color="000000"/>
              <w:bottom w:val="single" w:sz="4" w:space="0" w:color="000000"/>
              <w:right w:val="single" w:sz="8" w:space="0" w:color="000000"/>
            </w:tcBorders>
            <w:tcMar>
              <w:top w:w="0" w:type="dxa"/>
              <w:left w:w="108" w:type="dxa"/>
              <w:bottom w:w="0" w:type="dxa"/>
              <w:right w:w="108" w:type="dxa"/>
            </w:tcMar>
            <w:vAlign w:val="center"/>
            <w:hideMark/>
          </w:tcPr>
          <w:p w14:paraId="042ACD59" w14:textId="77777777" w:rsidR="007F66CB" w:rsidRDefault="007F66CB">
            <w:pPr>
              <w:suppressAutoHyphens w:val="0"/>
              <w:jc w:val="center"/>
            </w:pPr>
            <w:r>
              <w:rPr>
                <w:rFonts w:ascii="Calibri" w:hAnsi="Calibri" w:cs="Calibri"/>
                <w:color w:val="000000"/>
                <w:sz w:val="20"/>
                <w:lang w:val="en-GB"/>
              </w:rPr>
              <w:t> </w:t>
            </w:r>
          </w:p>
        </w:tc>
      </w:tr>
      <w:tr w:rsidR="007F66CB" w14:paraId="14967DE4" w14:textId="77777777" w:rsidTr="007F66CB">
        <w:trPr>
          <w:trHeight w:val="315"/>
        </w:trPr>
        <w:tc>
          <w:tcPr>
            <w:tcW w:w="726" w:type="dxa"/>
            <w:tcBorders>
              <w:top w:val="nil"/>
              <w:left w:val="single" w:sz="8" w:space="0" w:color="000000"/>
              <w:bottom w:val="single" w:sz="4" w:space="0" w:color="000000"/>
              <w:right w:val="nil"/>
            </w:tcBorders>
            <w:tcMar>
              <w:top w:w="0" w:type="dxa"/>
              <w:left w:w="108" w:type="dxa"/>
              <w:bottom w:w="0" w:type="dxa"/>
              <w:right w:w="108" w:type="dxa"/>
            </w:tcMar>
            <w:vAlign w:val="center"/>
            <w:hideMark/>
          </w:tcPr>
          <w:p w14:paraId="23836A05" w14:textId="77777777" w:rsidR="007F66CB" w:rsidRDefault="007F66CB">
            <w:pPr>
              <w:suppressAutoHyphens w:val="0"/>
              <w:jc w:val="center"/>
              <w:rPr>
                <w:rFonts w:ascii="Calibri" w:hAnsi="Calibri" w:cs="Calibri"/>
                <w:color w:val="000000"/>
                <w:sz w:val="20"/>
                <w:lang w:val="en-GB"/>
              </w:rPr>
            </w:pPr>
            <w:r>
              <w:rPr>
                <w:rFonts w:ascii="Calibri" w:hAnsi="Calibri" w:cs="Calibri"/>
                <w:color w:val="000000"/>
                <w:sz w:val="20"/>
                <w:lang w:val="en-GB"/>
              </w:rPr>
              <w:t>23</w:t>
            </w:r>
          </w:p>
        </w:tc>
        <w:tc>
          <w:tcPr>
            <w:tcW w:w="1968" w:type="dxa"/>
            <w:tcBorders>
              <w:top w:val="nil"/>
              <w:left w:val="single" w:sz="4" w:space="0" w:color="000000"/>
              <w:bottom w:val="single" w:sz="4" w:space="0" w:color="000000"/>
              <w:right w:val="nil"/>
            </w:tcBorders>
            <w:tcMar>
              <w:top w:w="0" w:type="dxa"/>
              <w:left w:w="108" w:type="dxa"/>
              <w:bottom w:w="0" w:type="dxa"/>
              <w:right w:w="108" w:type="dxa"/>
            </w:tcMar>
            <w:vAlign w:val="center"/>
            <w:hideMark/>
          </w:tcPr>
          <w:p w14:paraId="038700AF" w14:textId="77777777" w:rsidR="007F66CB" w:rsidRDefault="007F66CB">
            <w:pPr>
              <w:suppressAutoHyphens w:val="0"/>
              <w:jc w:val="center"/>
              <w:rPr>
                <w:rFonts w:ascii="Calibri" w:hAnsi="Calibri" w:cs="Calibri"/>
                <w:color w:val="000000"/>
                <w:sz w:val="20"/>
                <w:lang w:val="en-GB"/>
              </w:rPr>
            </w:pPr>
            <w:r>
              <w:rPr>
                <w:rFonts w:ascii="Calibri" w:hAnsi="Calibri" w:cs="Calibri"/>
                <w:color w:val="000000"/>
                <w:sz w:val="20"/>
                <w:lang w:val="en-GB"/>
              </w:rPr>
              <w:t>10111</w:t>
            </w:r>
          </w:p>
        </w:tc>
        <w:tc>
          <w:tcPr>
            <w:tcW w:w="320" w:type="dxa"/>
            <w:tcBorders>
              <w:top w:val="nil"/>
              <w:left w:val="single" w:sz="4" w:space="0" w:color="000000"/>
              <w:bottom w:val="single" w:sz="4" w:space="0" w:color="000000"/>
              <w:right w:val="nil"/>
            </w:tcBorders>
            <w:tcMar>
              <w:top w:w="0" w:type="dxa"/>
              <w:left w:w="108" w:type="dxa"/>
              <w:bottom w:w="0" w:type="dxa"/>
              <w:right w:w="108" w:type="dxa"/>
            </w:tcMar>
            <w:vAlign w:val="center"/>
            <w:hideMark/>
          </w:tcPr>
          <w:p w14:paraId="6D31FC42" w14:textId="77777777" w:rsidR="007F66CB" w:rsidRDefault="007F66CB">
            <w:pPr>
              <w:suppressAutoHyphens w:val="0"/>
              <w:jc w:val="center"/>
              <w:rPr>
                <w:rFonts w:ascii="Calibri" w:hAnsi="Calibri" w:cs="Calibri"/>
                <w:color w:val="000000"/>
                <w:sz w:val="20"/>
                <w:lang w:val="en-GB"/>
              </w:rPr>
            </w:pPr>
            <w:r>
              <w:rPr>
                <w:rFonts w:ascii="Calibri" w:hAnsi="Calibri" w:cs="Calibri"/>
                <w:color w:val="000000"/>
                <w:sz w:val="20"/>
                <w:lang w:val="en-GB"/>
              </w:rPr>
              <w:t> </w:t>
            </w:r>
          </w:p>
        </w:tc>
        <w:tc>
          <w:tcPr>
            <w:tcW w:w="740" w:type="dxa"/>
            <w:tcBorders>
              <w:top w:val="nil"/>
              <w:left w:val="single" w:sz="4" w:space="0" w:color="000000"/>
              <w:bottom w:val="single" w:sz="4" w:space="0" w:color="000000"/>
              <w:right w:val="nil"/>
            </w:tcBorders>
            <w:shd w:val="clear" w:color="auto" w:fill="FCD5B4"/>
            <w:tcMar>
              <w:top w:w="0" w:type="dxa"/>
              <w:left w:w="108" w:type="dxa"/>
              <w:bottom w:w="0" w:type="dxa"/>
              <w:right w:w="108" w:type="dxa"/>
            </w:tcMar>
            <w:vAlign w:val="center"/>
            <w:hideMark/>
          </w:tcPr>
          <w:p w14:paraId="31A76324" w14:textId="77777777" w:rsidR="007F66CB" w:rsidRDefault="007F66CB">
            <w:pPr>
              <w:suppressAutoHyphens w:val="0"/>
              <w:jc w:val="center"/>
              <w:rPr>
                <w:rFonts w:ascii="Calibri" w:hAnsi="Calibri" w:cs="Calibri"/>
                <w:color w:val="000000"/>
                <w:sz w:val="20"/>
                <w:lang w:val="en-GB"/>
              </w:rPr>
            </w:pPr>
            <w:r>
              <w:rPr>
                <w:rFonts w:ascii="Calibri" w:hAnsi="Calibri" w:cs="Calibri"/>
                <w:color w:val="000000"/>
                <w:sz w:val="20"/>
                <w:lang w:val="en-GB"/>
              </w:rPr>
              <w:t> </w:t>
            </w:r>
          </w:p>
        </w:tc>
        <w:tc>
          <w:tcPr>
            <w:tcW w:w="820" w:type="dxa"/>
            <w:gridSpan w:val="3"/>
            <w:tcBorders>
              <w:top w:val="nil"/>
              <w:left w:val="single" w:sz="4" w:space="0" w:color="000000"/>
              <w:bottom w:val="single" w:sz="4" w:space="0" w:color="000000"/>
              <w:right w:val="single" w:sz="8" w:space="0" w:color="000000"/>
            </w:tcBorders>
            <w:tcMar>
              <w:top w:w="0" w:type="dxa"/>
              <w:left w:w="108" w:type="dxa"/>
              <w:bottom w:w="0" w:type="dxa"/>
              <w:right w:w="108" w:type="dxa"/>
            </w:tcMar>
            <w:vAlign w:val="center"/>
            <w:hideMark/>
          </w:tcPr>
          <w:p w14:paraId="7D933CF5" w14:textId="77777777" w:rsidR="007F66CB" w:rsidRDefault="007F66CB">
            <w:pPr>
              <w:suppressAutoHyphens w:val="0"/>
              <w:jc w:val="center"/>
            </w:pPr>
            <w:r>
              <w:rPr>
                <w:rFonts w:ascii="Calibri" w:hAnsi="Calibri" w:cs="Calibri"/>
                <w:color w:val="000000"/>
                <w:sz w:val="20"/>
                <w:lang w:val="en-GB"/>
              </w:rPr>
              <w:t> </w:t>
            </w:r>
          </w:p>
        </w:tc>
      </w:tr>
      <w:tr w:rsidR="007F66CB" w14:paraId="31C7A7C1" w14:textId="77777777" w:rsidTr="007F66CB">
        <w:trPr>
          <w:trHeight w:val="315"/>
        </w:trPr>
        <w:tc>
          <w:tcPr>
            <w:tcW w:w="726" w:type="dxa"/>
            <w:tcBorders>
              <w:top w:val="nil"/>
              <w:left w:val="single" w:sz="8" w:space="0" w:color="000000"/>
              <w:bottom w:val="single" w:sz="4" w:space="0" w:color="000000"/>
              <w:right w:val="nil"/>
            </w:tcBorders>
            <w:tcMar>
              <w:top w:w="0" w:type="dxa"/>
              <w:left w:w="108" w:type="dxa"/>
              <w:bottom w:w="0" w:type="dxa"/>
              <w:right w:w="108" w:type="dxa"/>
            </w:tcMar>
            <w:vAlign w:val="center"/>
            <w:hideMark/>
          </w:tcPr>
          <w:p w14:paraId="6C68431B" w14:textId="77777777" w:rsidR="007F66CB" w:rsidRDefault="007F66CB">
            <w:pPr>
              <w:suppressAutoHyphens w:val="0"/>
              <w:jc w:val="center"/>
              <w:rPr>
                <w:rFonts w:ascii="Calibri" w:hAnsi="Calibri" w:cs="Calibri"/>
                <w:color w:val="000000"/>
                <w:sz w:val="20"/>
                <w:lang w:val="en-GB"/>
              </w:rPr>
            </w:pPr>
            <w:r>
              <w:rPr>
                <w:rFonts w:ascii="Calibri" w:hAnsi="Calibri" w:cs="Calibri"/>
                <w:color w:val="000000"/>
                <w:sz w:val="20"/>
                <w:lang w:val="en-GB"/>
              </w:rPr>
              <w:t>24</w:t>
            </w:r>
          </w:p>
        </w:tc>
        <w:tc>
          <w:tcPr>
            <w:tcW w:w="1968" w:type="dxa"/>
            <w:tcBorders>
              <w:top w:val="nil"/>
              <w:left w:val="single" w:sz="4" w:space="0" w:color="000000"/>
              <w:bottom w:val="single" w:sz="4" w:space="0" w:color="000000"/>
              <w:right w:val="nil"/>
            </w:tcBorders>
            <w:tcMar>
              <w:top w:w="0" w:type="dxa"/>
              <w:left w:w="108" w:type="dxa"/>
              <w:bottom w:w="0" w:type="dxa"/>
              <w:right w:w="108" w:type="dxa"/>
            </w:tcMar>
            <w:vAlign w:val="center"/>
            <w:hideMark/>
          </w:tcPr>
          <w:p w14:paraId="76E3543F" w14:textId="77777777" w:rsidR="007F66CB" w:rsidRDefault="007F66CB">
            <w:pPr>
              <w:suppressAutoHyphens w:val="0"/>
              <w:jc w:val="center"/>
              <w:rPr>
                <w:rFonts w:ascii="Calibri" w:hAnsi="Calibri" w:cs="Calibri"/>
                <w:color w:val="000000"/>
                <w:sz w:val="20"/>
                <w:lang w:val="en-GB"/>
              </w:rPr>
            </w:pPr>
            <w:r>
              <w:rPr>
                <w:rFonts w:ascii="Calibri" w:hAnsi="Calibri" w:cs="Calibri"/>
                <w:color w:val="000000"/>
                <w:sz w:val="20"/>
                <w:lang w:val="en-GB"/>
              </w:rPr>
              <w:t>11000</w:t>
            </w:r>
          </w:p>
        </w:tc>
        <w:tc>
          <w:tcPr>
            <w:tcW w:w="320" w:type="dxa"/>
            <w:tcBorders>
              <w:top w:val="nil"/>
              <w:left w:val="single" w:sz="4" w:space="0" w:color="000000"/>
              <w:bottom w:val="single" w:sz="4" w:space="0" w:color="000000"/>
              <w:right w:val="nil"/>
            </w:tcBorders>
            <w:tcMar>
              <w:top w:w="0" w:type="dxa"/>
              <w:left w:w="108" w:type="dxa"/>
              <w:bottom w:w="0" w:type="dxa"/>
              <w:right w:w="108" w:type="dxa"/>
            </w:tcMar>
            <w:vAlign w:val="center"/>
            <w:hideMark/>
          </w:tcPr>
          <w:p w14:paraId="0A23F564" w14:textId="77777777" w:rsidR="007F66CB" w:rsidRDefault="007F66CB">
            <w:pPr>
              <w:suppressAutoHyphens w:val="0"/>
              <w:jc w:val="center"/>
              <w:rPr>
                <w:rFonts w:ascii="Calibri" w:hAnsi="Calibri" w:cs="Calibri"/>
                <w:color w:val="000000"/>
                <w:sz w:val="20"/>
                <w:lang w:val="en-GB"/>
              </w:rPr>
            </w:pPr>
            <w:r>
              <w:rPr>
                <w:rFonts w:ascii="Calibri" w:hAnsi="Calibri" w:cs="Calibri"/>
                <w:color w:val="000000"/>
                <w:sz w:val="20"/>
                <w:lang w:val="en-GB"/>
              </w:rPr>
              <w:t> </w:t>
            </w:r>
          </w:p>
        </w:tc>
        <w:tc>
          <w:tcPr>
            <w:tcW w:w="740" w:type="dxa"/>
            <w:tcBorders>
              <w:top w:val="nil"/>
              <w:left w:val="single" w:sz="4" w:space="0" w:color="000000"/>
              <w:bottom w:val="single" w:sz="4" w:space="0" w:color="000000"/>
              <w:right w:val="nil"/>
            </w:tcBorders>
            <w:shd w:val="clear" w:color="auto" w:fill="FCD5B4"/>
            <w:tcMar>
              <w:top w:w="0" w:type="dxa"/>
              <w:left w:w="108" w:type="dxa"/>
              <w:bottom w:w="0" w:type="dxa"/>
              <w:right w:w="108" w:type="dxa"/>
            </w:tcMar>
            <w:vAlign w:val="center"/>
            <w:hideMark/>
          </w:tcPr>
          <w:p w14:paraId="2089C496" w14:textId="77777777" w:rsidR="007F66CB" w:rsidRDefault="007F66CB">
            <w:pPr>
              <w:suppressAutoHyphens w:val="0"/>
              <w:jc w:val="center"/>
              <w:rPr>
                <w:rFonts w:ascii="Calibri" w:hAnsi="Calibri" w:cs="Calibri"/>
                <w:color w:val="000000"/>
                <w:sz w:val="20"/>
                <w:lang w:val="en-GB"/>
              </w:rPr>
            </w:pPr>
            <w:r>
              <w:rPr>
                <w:rFonts w:ascii="Calibri" w:hAnsi="Calibri" w:cs="Calibri"/>
                <w:color w:val="000000"/>
                <w:sz w:val="20"/>
                <w:lang w:val="en-GB"/>
              </w:rPr>
              <w:t> </w:t>
            </w:r>
          </w:p>
        </w:tc>
        <w:tc>
          <w:tcPr>
            <w:tcW w:w="820" w:type="dxa"/>
            <w:gridSpan w:val="3"/>
            <w:tcBorders>
              <w:top w:val="nil"/>
              <w:left w:val="single" w:sz="4" w:space="0" w:color="000000"/>
              <w:bottom w:val="single" w:sz="4" w:space="0" w:color="000000"/>
              <w:right w:val="single" w:sz="8" w:space="0" w:color="000000"/>
            </w:tcBorders>
            <w:tcMar>
              <w:top w:w="0" w:type="dxa"/>
              <w:left w:w="108" w:type="dxa"/>
              <w:bottom w:w="0" w:type="dxa"/>
              <w:right w:w="108" w:type="dxa"/>
            </w:tcMar>
            <w:vAlign w:val="center"/>
            <w:hideMark/>
          </w:tcPr>
          <w:p w14:paraId="60477E5D" w14:textId="77777777" w:rsidR="007F66CB" w:rsidRDefault="007F66CB">
            <w:pPr>
              <w:suppressAutoHyphens w:val="0"/>
              <w:jc w:val="center"/>
            </w:pPr>
            <w:r>
              <w:rPr>
                <w:rFonts w:ascii="Calibri" w:hAnsi="Calibri" w:cs="Calibri"/>
                <w:color w:val="000000"/>
                <w:sz w:val="20"/>
                <w:lang w:val="en-GB"/>
              </w:rPr>
              <w:t> </w:t>
            </w:r>
          </w:p>
        </w:tc>
      </w:tr>
      <w:tr w:rsidR="007F66CB" w14:paraId="1B3BC09C" w14:textId="77777777" w:rsidTr="007F66CB">
        <w:trPr>
          <w:trHeight w:val="315"/>
        </w:trPr>
        <w:tc>
          <w:tcPr>
            <w:tcW w:w="726" w:type="dxa"/>
            <w:tcBorders>
              <w:top w:val="nil"/>
              <w:left w:val="single" w:sz="8" w:space="0" w:color="000000"/>
              <w:bottom w:val="single" w:sz="4" w:space="0" w:color="000000"/>
              <w:right w:val="nil"/>
            </w:tcBorders>
            <w:tcMar>
              <w:top w:w="0" w:type="dxa"/>
              <w:left w:w="108" w:type="dxa"/>
              <w:bottom w:w="0" w:type="dxa"/>
              <w:right w:w="108" w:type="dxa"/>
            </w:tcMar>
            <w:vAlign w:val="center"/>
            <w:hideMark/>
          </w:tcPr>
          <w:p w14:paraId="537B5527" w14:textId="77777777" w:rsidR="007F66CB" w:rsidRDefault="007F66CB">
            <w:pPr>
              <w:suppressAutoHyphens w:val="0"/>
              <w:jc w:val="center"/>
              <w:rPr>
                <w:rFonts w:ascii="Calibri" w:hAnsi="Calibri" w:cs="Calibri"/>
                <w:color w:val="000000"/>
                <w:sz w:val="20"/>
                <w:lang w:val="en-GB"/>
              </w:rPr>
            </w:pPr>
            <w:r>
              <w:rPr>
                <w:rFonts w:ascii="Calibri" w:hAnsi="Calibri" w:cs="Calibri"/>
                <w:color w:val="000000"/>
                <w:sz w:val="20"/>
                <w:lang w:val="en-GB"/>
              </w:rPr>
              <w:t>25</w:t>
            </w:r>
          </w:p>
        </w:tc>
        <w:tc>
          <w:tcPr>
            <w:tcW w:w="1968" w:type="dxa"/>
            <w:tcBorders>
              <w:top w:val="nil"/>
              <w:left w:val="single" w:sz="4" w:space="0" w:color="000000"/>
              <w:bottom w:val="single" w:sz="4" w:space="0" w:color="000000"/>
              <w:right w:val="nil"/>
            </w:tcBorders>
            <w:tcMar>
              <w:top w:w="0" w:type="dxa"/>
              <w:left w:w="108" w:type="dxa"/>
              <w:bottom w:w="0" w:type="dxa"/>
              <w:right w:w="108" w:type="dxa"/>
            </w:tcMar>
            <w:vAlign w:val="center"/>
            <w:hideMark/>
          </w:tcPr>
          <w:p w14:paraId="3D7EA24B" w14:textId="77777777" w:rsidR="007F66CB" w:rsidRDefault="007F66CB">
            <w:pPr>
              <w:suppressAutoHyphens w:val="0"/>
              <w:jc w:val="center"/>
              <w:rPr>
                <w:rFonts w:ascii="Calibri" w:hAnsi="Calibri" w:cs="Calibri"/>
                <w:color w:val="000000"/>
                <w:sz w:val="20"/>
                <w:lang w:val="en-GB"/>
              </w:rPr>
            </w:pPr>
            <w:r>
              <w:rPr>
                <w:rFonts w:ascii="Calibri" w:hAnsi="Calibri" w:cs="Calibri"/>
                <w:color w:val="000000"/>
                <w:sz w:val="20"/>
                <w:lang w:val="en-GB"/>
              </w:rPr>
              <w:t>11001</w:t>
            </w:r>
          </w:p>
        </w:tc>
        <w:tc>
          <w:tcPr>
            <w:tcW w:w="320" w:type="dxa"/>
            <w:tcBorders>
              <w:top w:val="nil"/>
              <w:left w:val="single" w:sz="4" w:space="0" w:color="000000"/>
              <w:bottom w:val="single" w:sz="4" w:space="0" w:color="000000"/>
              <w:right w:val="nil"/>
            </w:tcBorders>
            <w:tcMar>
              <w:top w:w="0" w:type="dxa"/>
              <w:left w:w="108" w:type="dxa"/>
              <w:bottom w:w="0" w:type="dxa"/>
              <w:right w:w="108" w:type="dxa"/>
            </w:tcMar>
            <w:vAlign w:val="center"/>
            <w:hideMark/>
          </w:tcPr>
          <w:p w14:paraId="3E24EB04" w14:textId="77777777" w:rsidR="007F66CB" w:rsidRDefault="007F66CB">
            <w:pPr>
              <w:suppressAutoHyphens w:val="0"/>
              <w:jc w:val="center"/>
              <w:rPr>
                <w:rFonts w:ascii="Calibri" w:hAnsi="Calibri" w:cs="Calibri"/>
                <w:color w:val="000000"/>
                <w:sz w:val="20"/>
                <w:lang w:val="en-GB"/>
              </w:rPr>
            </w:pPr>
            <w:r>
              <w:rPr>
                <w:rFonts w:ascii="Calibri" w:hAnsi="Calibri" w:cs="Calibri"/>
                <w:color w:val="000000"/>
                <w:sz w:val="20"/>
                <w:lang w:val="en-GB"/>
              </w:rPr>
              <w:t> </w:t>
            </w:r>
          </w:p>
        </w:tc>
        <w:tc>
          <w:tcPr>
            <w:tcW w:w="740" w:type="dxa"/>
            <w:tcBorders>
              <w:top w:val="nil"/>
              <w:left w:val="single" w:sz="4" w:space="0" w:color="000000"/>
              <w:bottom w:val="single" w:sz="4" w:space="0" w:color="000000"/>
              <w:right w:val="nil"/>
            </w:tcBorders>
            <w:shd w:val="clear" w:color="auto" w:fill="FCD5B4"/>
            <w:tcMar>
              <w:top w:w="0" w:type="dxa"/>
              <w:left w:w="108" w:type="dxa"/>
              <w:bottom w:w="0" w:type="dxa"/>
              <w:right w:w="108" w:type="dxa"/>
            </w:tcMar>
            <w:vAlign w:val="center"/>
            <w:hideMark/>
          </w:tcPr>
          <w:p w14:paraId="2958D524" w14:textId="77777777" w:rsidR="007F66CB" w:rsidRDefault="007F66CB">
            <w:pPr>
              <w:suppressAutoHyphens w:val="0"/>
              <w:jc w:val="center"/>
              <w:rPr>
                <w:rFonts w:ascii="Calibri" w:hAnsi="Calibri" w:cs="Calibri"/>
                <w:color w:val="000000"/>
                <w:sz w:val="20"/>
                <w:lang w:val="en-GB"/>
              </w:rPr>
            </w:pPr>
            <w:r>
              <w:rPr>
                <w:rFonts w:ascii="Calibri" w:hAnsi="Calibri" w:cs="Calibri"/>
                <w:color w:val="000000"/>
                <w:sz w:val="20"/>
                <w:lang w:val="en-GB"/>
              </w:rPr>
              <w:t> </w:t>
            </w:r>
          </w:p>
        </w:tc>
        <w:tc>
          <w:tcPr>
            <w:tcW w:w="820" w:type="dxa"/>
            <w:gridSpan w:val="3"/>
            <w:tcBorders>
              <w:top w:val="nil"/>
              <w:left w:val="single" w:sz="4" w:space="0" w:color="000000"/>
              <w:bottom w:val="single" w:sz="4" w:space="0" w:color="000000"/>
              <w:right w:val="single" w:sz="8" w:space="0" w:color="000000"/>
            </w:tcBorders>
            <w:tcMar>
              <w:top w:w="0" w:type="dxa"/>
              <w:left w:w="108" w:type="dxa"/>
              <w:bottom w:w="0" w:type="dxa"/>
              <w:right w:w="108" w:type="dxa"/>
            </w:tcMar>
            <w:vAlign w:val="center"/>
            <w:hideMark/>
          </w:tcPr>
          <w:p w14:paraId="4FF59401" w14:textId="77777777" w:rsidR="007F66CB" w:rsidRDefault="007F66CB">
            <w:pPr>
              <w:suppressAutoHyphens w:val="0"/>
              <w:jc w:val="center"/>
            </w:pPr>
            <w:r>
              <w:rPr>
                <w:rFonts w:ascii="Calibri" w:hAnsi="Calibri" w:cs="Calibri"/>
                <w:color w:val="000000"/>
                <w:sz w:val="20"/>
                <w:lang w:val="en-GB"/>
              </w:rPr>
              <w:t> </w:t>
            </w:r>
          </w:p>
        </w:tc>
      </w:tr>
      <w:tr w:rsidR="007F66CB" w14:paraId="2F3369E9" w14:textId="77777777" w:rsidTr="007F66CB">
        <w:trPr>
          <w:trHeight w:val="315"/>
        </w:trPr>
        <w:tc>
          <w:tcPr>
            <w:tcW w:w="726" w:type="dxa"/>
            <w:tcBorders>
              <w:top w:val="nil"/>
              <w:left w:val="single" w:sz="8" w:space="0" w:color="000000"/>
              <w:bottom w:val="single" w:sz="4" w:space="0" w:color="000000"/>
              <w:right w:val="nil"/>
            </w:tcBorders>
            <w:tcMar>
              <w:top w:w="0" w:type="dxa"/>
              <w:left w:w="108" w:type="dxa"/>
              <w:bottom w:w="0" w:type="dxa"/>
              <w:right w:w="108" w:type="dxa"/>
            </w:tcMar>
            <w:vAlign w:val="center"/>
            <w:hideMark/>
          </w:tcPr>
          <w:p w14:paraId="5E58D6C5" w14:textId="77777777" w:rsidR="007F66CB" w:rsidRDefault="007F66CB">
            <w:pPr>
              <w:suppressAutoHyphens w:val="0"/>
              <w:jc w:val="center"/>
              <w:rPr>
                <w:rFonts w:ascii="Calibri" w:hAnsi="Calibri" w:cs="Calibri"/>
                <w:color w:val="000000"/>
                <w:sz w:val="20"/>
                <w:lang w:val="en-GB"/>
              </w:rPr>
            </w:pPr>
            <w:r>
              <w:rPr>
                <w:rFonts w:ascii="Calibri" w:hAnsi="Calibri" w:cs="Calibri"/>
                <w:color w:val="000000"/>
                <w:sz w:val="20"/>
                <w:lang w:val="en-GB"/>
              </w:rPr>
              <w:t>26</w:t>
            </w:r>
          </w:p>
        </w:tc>
        <w:tc>
          <w:tcPr>
            <w:tcW w:w="1968" w:type="dxa"/>
            <w:tcBorders>
              <w:top w:val="nil"/>
              <w:left w:val="single" w:sz="4" w:space="0" w:color="000000"/>
              <w:bottom w:val="single" w:sz="4" w:space="0" w:color="000000"/>
              <w:right w:val="nil"/>
            </w:tcBorders>
            <w:tcMar>
              <w:top w:w="0" w:type="dxa"/>
              <w:left w:w="108" w:type="dxa"/>
              <w:bottom w:w="0" w:type="dxa"/>
              <w:right w:w="108" w:type="dxa"/>
            </w:tcMar>
            <w:vAlign w:val="center"/>
            <w:hideMark/>
          </w:tcPr>
          <w:p w14:paraId="113422F4" w14:textId="77777777" w:rsidR="007F66CB" w:rsidRDefault="007F66CB">
            <w:pPr>
              <w:suppressAutoHyphens w:val="0"/>
              <w:jc w:val="center"/>
              <w:rPr>
                <w:rFonts w:ascii="Calibri" w:hAnsi="Calibri" w:cs="Calibri"/>
                <w:color w:val="000000"/>
                <w:sz w:val="20"/>
                <w:lang w:val="en-GB"/>
              </w:rPr>
            </w:pPr>
            <w:r>
              <w:rPr>
                <w:rFonts w:ascii="Calibri" w:hAnsi="Calibri" w:cs="Calibri"/>
                <w:color w:val="000000"/>
                <w:sz w:val="20"/>
                <w:lang w:val="en-GB"/>
              </w:rPr>
              <w:t>11010</w:t>
            </w:r>
          </w:p>
        </w:tc>
        <w:tc>
          <w:tcPr>
            <w:tcW w:w="320" w:type="dxa"/>
            <w:tcBorders>
              <w:top w:val="nil"/>
              <w:left w:val="single" w:sz="4" w:space="0" w:color="000000"/>
              <w:bottom w:val="single" w:sz="4" w:space="0" w:color="000000"/>
              <w:right w:val="nil"/>
            </w:tcBorders>
            <w:tcMar>
              <w:top w:w="0" w:type="dxa"/>
              <w:left w:w="108" w:type="dxa"/>
              <w:bottom w:w="0" w:type="dxa"/>
              <w:right w:w="108" w:type="dxa"/>
            </w:tcMar>
            <w:vAlign w:val="center"/>
            <w:hideMark/>
          </w:tcPr>
          <w:p w14:paraId="182DA6E3" w14:textId="77777777" w:rsidR="007F66CB" w:rsidRDefault="007F66CB">
            <w:pPr>
              <w:suppressAutoHyphens w:val="0"/>
              <w:jc w:val="center"/>
              <w:rPr>
                <w:rFonts w:ascii="Calibri" w:hAnsi="Calibri" w:cs="Calibri"/>
                <w:color w:val="000000"/>
                <w:sz w:val="20"/>
                <w:lang w:val="en-GB"/>
              </w:rPr>
            </w:pPr>
            <w:r>
              <w:rPr>
                <w:rFonts w:ascii="Calibri" w:hAnsi="Calibri" w:cs="Calibri"/>
                <w:color w:val="000000"/>
                <w:sz w:val="20"/>
                <w:lang w:val="en-GB"/>
              </w:rPr>
              <w:t> </w:t>
            </w:r>
          </w:p>
        </w:tc>
        <w:tc>
          <w:tcPr>
            <w:tcW w:w="740" w:type="dxa"/>
            <w:tcBorders>
              <w:top w:val="nil"/>
              <w:left w:val="single" w:sz="4" w:space="0" w:color="000000"/>
              <w:bottom w:val="single" w:sz="4" w:space="0" w:color="000000"/>
              <w:right w:val="nil"/>
            </w:tcBorders>
            <w:shd w:val="clear" w:color="auto" w:fill="FCD5B4"/>
            <w:tcMar>
              <w:top w:w="0" w:type="dxa"/>
              <w:left w:w="108" w:type="dxa"/>
              <w:bottom w:w="0" w:type="dxa"/>
              <w:right w:w="108" w:type="dxa"/>
            </w:tcMar>
            <w:vAlign w:val="center"/>
            <w:hideMark/>
          </w:tcPr>
          <w:p w14:paraId="2A680771" w14:textId="77777777" w:rsidR="007F66CB" w:rsidRDefault="007F66CB">
            <w:pPr>
              <w:suppressAutoHyphens w:val="0"/>
              <w:jc w:val="center"/>
              <w:rPr>
                <w:rFonts w:ascii="Calibri" w:hAnsi="Calibri" w:cs="Calibri"/>
                <w:color w:val="000000"/>
                <w:sz w:val="20"/>
                <w:lang w:val="en-GB"/>
              </w:rPr>
            </w:pPr>
            <w:r>
              <w:rPr>
                <w:rFonts w:ascii="Calibri" w:hAnsi="Calibri" w:cs="Calibri"/>
                <w:color w:val="000000"/>
                <w:sz w:val="20"/>
                <w:lang w:val="en-GB"/>
              </w:rPr>
              <w:t> </w:t>
            </w:r>
          </w:p>
        </w:tc>
        <w:tc>
          <w:tcPr>
            <w:tcW w:w="820" w:type="dxa"/>
            <w:gridSpan w:val="3"/>
            <w:tcBorders>
              <w:top w:val="nil"/>
              <w:left w:val="single" w:sz="4" w:space="0" w:color="000000"/>
              <w:bottom w:val="single" w:sz="4" w:space="0" w:color="000000"/>
              <w:right w:val="single" w:sz="8" w:space="0" w:color="000000"/>
            </w:tcBorders>
            <w:tcMar>
              <w:top w:w="0" w:type="dxa"/>
              <w:left w:w="108" w:type="dxa"/>
              <w:bottom w:w="0" w:type="dxa"/>
              <w:right w:w="108" w:type="dxa"/>
            </w:tcMar>
            <w:vAlign w:val="center"/>
            <w:hideMark/>
          </w:tcPr>
          <w:p w14:paraId="73F23DA2" w14:textId="77777777" w:rsidR="007F66CB" w:rsidRDefault="007F66CB">
            <w:pPr>
              <w:suppressAutoHyphens w:val="0"/>
              <w:jc w:val="center"/>
            </w:pPr>
            <w:r>
              <w:rPr>
                <w:rFonts w:ascii="Calibri" w:hAnsi="Calibri" w:cs="Calibri"/>
                <w:color w:val="000000"/>
                <w:sz w:val="20"/>
                <w:lang w:val="en-GB"/>
              </w:rPr>
              <w:t> </w:t>
            </w:r>
          </w:p>
        </w:tc>
      </w:tr>
      <w:tr w:rsidR="007F66CB" w14:paraId="3C3179BF" w14:textId="77777777" w:rsidTr="007F66CB">
        <w:trPr>
          <w:trHeight w:val="315"/>
        </w:trPr>
        <w:tc>
          <w:tcPr>
            <w:tcW w:w="726" w:type="dxa"/>
            <w:tcBorders>
              <w:top w:val="nil"/>
              <w:left w:val="single" w:sz="8" w:space="0" w:color="000000"/>
              <w:bottom w:val="single" w:sz="4" w:space="0" w:color="000000"/>
              <w:right w:val="nil"/>
            </w:tcBorders>
            <w:tcMar>
              <w:top w:w="0" w:type="dxa"/>
              <w:left w:w="108" w:type="dxa"/>
              <w:bottom w:w="0" w:type="dxa"/>
              <w:right w:w="108" w:type="dxa"/>
            </w:tcMar>
            <w:vAlign w:val="center"/>
            <w:hideMark/>
          </w:tcPr>
          <w:p w14:paraId="6272E570" w14:textId="77777777" w:rsidR="007F66CB" w:rsidRDefault="007F66CB">
            <w:pPr>
              <w:suppressAutoHyphens w:val="0"/>
              <w:jc w:val="center"/>
              <w:rPr>
                <w:rFonts w:ascii="Calibri" w:hAnsi="Calibri" w:cs="Calibri"/>
                <w:color w:val="000000"/>
                <w:sz w:val="20"/>
                <w:lang w:val="en-GB"/>
              </w:rPr>
            </w:pPr>
            <w:r>
              <w:rPr>
                <w:rFonts w:ascii="Calibri" w:hAnsi="Calibri" w:cs="Calibri"/>
                <w:color w:val="000000"/>
                <w:sz w:val="20"/>
                <w:lang w:val="en-GB"/>
              </w:rPr>
              <w:t>27</w:t>
            </w:r>
          </w:p>
        </w:tc>
        <w:tc>
          <w:tcPr>
            <w:tcW w:w="1968" w:type="dxa"/>
            <w:tcBorders>
              <w:top w:val="nil"/>
              <w:left w:val="single" w:sz="4" w:space="0" w:color="000000"/>
              <w:bottom w:val="single" w:sz="4" w:space="0" w:color="000000"/>
              <w:right w:val="nil"/>
            </w:tcBorders>
            <w:tcMar>
              <w:top w:w="0" w:type="dxa"/>
              <w:left w:w="108" w:type="dxa"/>
              <w:bottom w:w="0" w:type="dxa"/>
              <w:right w:w="108" w:type="dxa"/>
            </w:tcMar>
            <w:vAlign w:val="center"/>
            <w:hideMark/>
          </w:tcPr>
          <w:p w14:paraId="6CD8D2B3" w14:textId="77777777" w:rsidR="007F66CB" w:rsidRDefault="007F66CB">
            <w:pPr>
              <w:suppressAutoHyphens w:val="0"/>
              <w:jc w:val="center"/>
              <w:rPr>
                <w:rFonts w:ascii="Calibri" w:hAnsi="Calibri" w:cs="Calibri"/>
                <w:color w:val="000000"/>
                <w:sz w:val="20"/>
                <w:lang w:val="en-GB"/>
              </w:rPr>
            </w:pPr>
            <w:r>
              <w:rPr>
                <w:rFonts w:ascii="Calibri" w:hAnsi="Calibri" w:cs="Calibri"/>
                <w:color w:val="000000"/>
                <w:sz w:val="20"/>
                <w:lang w:val="en-GB"/>
              </w:rPr>
              <w:t>11011</w:t>
            </w:r>
          </w:p>
        </w:tc>
        <w:tc>
          <w:tcPr>
            <w:tcW w:w="320" w:type="dxa"/>
            <w:tcBorders>
              <w:top w:val="nil"/>
              <w:left w:val="single" w:sz="4" w:space="0" w:color="000000"/>
              <w:bottom w:val="single" w:sz="4" w:space="0" w:color="000000"/>
              <w:right w:val="nil"/>
            </w:tcBorders>
            <w:tcMar>
              <w:top w:w="0" w:type="dxa"/>
              <w:left w:w="108" w:type="dxa"/>
              <w:bottom w:w="0" w:type="dxa"/>
              <w:right w:w="108" w:type="dxa"/>
            </w:tcMar>
            <w:vAlign w:val="center"/>
            <w:hideMark/>
          </w:tcPr>
          <w:p w14:paraId="55181523" w14:textId="77777777" w:rsidR="007F66CB" w:rsidRDefault="007F66CB">
            <w:pPr>
              <w:suppressAutoHyphens w:val="0"/>
              <w:jc w:val="center"/>
              <w:rPr>
                <w:rFonts w:ascii="Calibri" w:hAnsi="Calibri" w:cs="Calibri"/>
                <w:color w:val="000000"/>
                <w:sz w:val="20"/>
                <w:lang w:val="en-GB"/>
              </w:rPr>
            </w:pPr>
            <w:r>
              <w:rPr>
                <w:rFonts w:ascii="Calibri" w:hAnsi="Calibri" w:cs="Calibri"/>
                <w:color w:val="000000"/>
                <w:sz w:val="20"/>
                <w:lang w:val="en-GB"/>
              </w:rPr>
              <w:t> </w:t>
            </w:r>
          </w:p>
        </w:tc>
        <w:tc>
          <w:tcPr>
            <w:tcW w:w="740" w:type="dxa"/>
            <w:tcBorders>
              <w:top w:val="nil"/>
              <w:left w:val="single" w:sz="4" w:space="0" w:color="000000"/>
              <w:bottom w:val="single" w:sz="4" w:space="0" w:color="000000"/>
              <w:right w:val="nil"/>
            </w:tcBorders>
            <w:shd w:val="clear" w:color="auto" w:fill="FCD5B4"/>
            <w:tcMar>
              <w:top w:w="0" w:type="dxa"/>
              <w:left w:w="108" w:type="dxa"/>
              <w:bottom w:w="0" w:type="dxa"/>
              <w:right w:w="108" w:type="dxa"/>
            </w:tcMar>
            <w:vAlign w:val="center"/>
            <w:hideMark/>
          </w:tcPr>
          <w:p w14:paraId="17EFC026" w14:textId="77777777" w:rsidR="007F66CB" w:rsidRDefault="007F66CB">
            <w:pPr>
              <w:suppressAutoHyphens w:val="0"/>
              <w:jc w:val="center"/>
              <w:rPr>
                <w:rFonts w:ascii="Calibri" w:hAnsi="Calibri" w:cs="Calibri"/>
                <w:color w:val="000000"/>
                <w:sz w:val="20"/>
                <w:lang w:val="en-GB"/>
              </w:rPr>
            </w:pPr>
            <w:r>
              <w:rPr>
                <w:rFonts w:ascii="Calibri" w:hAnsi="Calibri" w:cs="Calibri"/>
                <w:color w:val="000000"/>
                <w:sz w:val="20"/>
                <w:lang w:val="en-GB"/>
              </w:rPr>
              <w:t> </w:t>
            </w:r>
          </w:p>
        </w:tc>
        <w:tc>
          <w:tcPr>
            <w:tcW w:w="820" w:type="dxa"/>
            <w:gridSpan w:val="3"/>
            <w:tcBorders>
              <w:top w:val="nil"/>
              <w:left w:val="single" w:sz="4" w:space="0" w:color="000000"/>
              <w:bottom w:val="single" w:sz="4" w:space="0" w:color="000000"/>
              <w:right w:val="single" w:sz="8" w:space="0" w:color="000000"/>
            </w:tcBorders>
            <w:tcMar>
              <w:top w:w="0" w:type="dxa"/>
              <w:left w:w="108" w:type="dxa"/>
              <w:bottom w:w="0" w:type="dxa"/>
              <w:right w:w="108" w:type="dxa"/>
            </w:tcMar>
            <w:vAlign w:val="center"/>
            <w:hideMark/>
          </w:tcPr>
          <w:p w14:paraId="63AB42E0" w14:textId="77777777" w:rsidR="007F66CB" w:rsidRDefault="007F66CB">
            <w:pPr>
              <w:suppressAutoHyphens w:val="0"/>
              <w:jc w:val="center"/>
            </w:pPr>
            <w:r>
              <w:rPr>
                <w:rFonts w:ascii="Calibri" w:hAnsi="Calibri" w:cs="Calibri"/>
                <w:color w:val="000000"/>
                <w:sz w:val="20"/>
                <w:lang w:val="en-GB"/>
              </w:rPr>
              <w:t> </w:t>
            </w:r>
          </w:p>
        </w:tc>
      </w:tr>
      <w:tr w:rsidR="007F66CB" w14:paraId="54AB44F0" w14:textId="77777777" w:rsidTr="007F66CB">
        <w:trPr>
          <w:trHeight w:val="315"/>
        </w:trPr>
        <w:tc>
          <w:tcPr>
            <w:tcW w:w="726" w:type="dxa"/>
            <w:tcBorders>
              <w:top w:val="nil"/>
              <w:left w:val="single" w:sz="8" w:space="0" w:color="000000"/>
              <w:bottom w:val="single" w:sz="4" w:space="0" w:color="000000"/>
              <w:right w:val="nil"/>
            </w:tcBorders>
            <w:tcMar>
              <w:top w:w="0" w:type="dxa"/>
              <w:left w:w="108" w:type="dxa"/>
              <w:bottom w:w="0" w:type="dxa"/>
              <w:right w:w="108" w:type="dxa"/>
            </w:tcMar>
            <w:vAlign w:val="center"/>
            <w:hideMark/>
          </w:tcPr>
          <w:p w14:paraId="51185D37" w14:textId="77777777" w:rsidR="007F66CB" w:rsidRDefault="007F66CB">
            <w:pPr>
              <w:suppressAutoHyphens w:val="0"/>
              <w:jc w:val="center"/>
              <w:rPr>
                <w:rFonts w:ascii="Calibri" w:hAnsi="Calibri" w:cs="Calibri"/>
                <w:color w:val="000000"/>
                <w:sz w:val="20"/>
                <w:lang w:val="en-GB"/>
              </w:rPr>
            </w:pPr>
            <w:r>
              <w:rPr>
                <w:rFonts w:ascii="Calibri" w:hAnsi="Calibri" w:cs="Calibri"/>
                <w:color w:val="000000"/>
                <w:sz w:val="20"/>
                <w:lang w:val="en-GB"/>
              </w:rPr>
              <w:t>28</w:t>
            </w:r>
          </w:p>
        </w:tc>
        <w:tc>
          <w:tcPr>
            <w:tcW w:w="1968" w:type="dxa"/>
            <w:tcBorders>
              <w:top w:val="nil"/>
              <w:left w:val="single" w:sz="4" w:space="0" w:color="000000"/>
              <w:bottom w:val="single" w:sz="4" w:space="0" w:color="000000"/>
              <w:right w:val="nil"/>
            </w:tcBorders>
            <w:tcMar>
              <w:top w:w="0" w:type="dxa"/>
              <w:left w:w="108" w:type="dxa"/>
              <w:bottom w:w="0" w:type="dxa"/>
              <w:right w:w="108" w:type="dxa"/>
            </w:tcMar>
            <w:vAlign w:val="center"/>
            <w:hideMark/>
          </w:tcPr>
          <w:p w14:paraId="2EBCF61A" w14:textId="77777777" w:rsidR="007F66CB" w:rsidRDefault="007F66CB">
            <w:pPr>
              <w:suppressAutoHyphens w:val="0"/>
              <w:jc w:val="center"/>
              <w:rPr>
                <w:rFonts w:ascii="Calibri" w:hAnsi="Calibri" w:cs="Calibri"/>
                <w:color w:val="000000"/>
                <w:sz w:val="20"/>
                <w:lang w:val="en-GB"/>
              </w:rPr>
            </w:pPr>
            <w:r>
              <w:rPr>
                <w:rFonts w:ascii="Calibri" w:hAnsi="Calibri" w:cs="Calibri"/>
                <w:color w:val="000000"/>
                <w:sz w:val="20"/>
                <w:lang w:val="en-GB"/>
              </w:rPr>
              <w:t>11100</w:t>
            </w:r>
          </w:p>
        </w:tc>
        <w:tc>
          <w:tcPr>
            <w:tcW w:w="320" w:type="dxa"/>
            <w:tcBorders>
              <w:top w:val="nil"/>
              <w:left w:val="single" w:sz="4" w:space="0" w:color="000000"/>
              <w:bottom w:val="single" w:sz="4" w:space="0" w:color="000000"/>
              <w:right w:val="nil"/>
            </w:tcBorders>
            <w:tcMar>
              <w:top w:w="0" w:type="dxa"/>
              <w:left w:w="108" w:type="dxa"/>
              <w:bottom w:w="0" w:type="dxa"/>
              <w:right w:w="108" w:type="dxa"/>
            </w:tcMar>
            <w:vAlign w:val="center"/>
            <w:hideMark/>
          </w:tcPr>
          <w:p w14:paraId="223A053C" w14:textId="77777777" w:rsidR="007F66CB" w:rsidRDefault="007F66CB">
            <w:pPr>
              <w:suppressAutoHyphens w:val="0"/>
              <w:jc w:val="center"/>
              <w:rPr>
                <w:rFonts w:ascii="Calibri" w:hAnsi="Calibri" w:cs="Calibri"/>
                <w:color w:val="000000"/>
                <w:sz w:val="20"/>
                <w:lang w:val="en-GB"/>
              </w:rPr>
            </w:pPr>
            <w:r>
              <w:rPr>
                <w:rFonts w:ascii="Calibri" w:hAnsi="Calibri" w:cs="Calibri"/>
                <w:color w:val="000000"/>
                <w:sz w:val="20"/>
                <w:lang w:val="en-GB"/>
              </w:rPr>
              <w:t> </w:t>
            </w:r>
          </w:p>
        </w:tc>
        <w:tc>
          <w:tcPr>
            <w:tcW w:w="740" w:type="dxa"/>
            <w:tcBorders>
              <w:top w:val="nil"/>
              <w:left w:val="single" w:sz="4" w:space="0" w:color="000000"/>
              <w:bottom w:val="single" w:sz="4" w:space="0" w:color="000000"/>
              <w:right w:val="nil"/>
            </w:tcBorders>
            <w:shd w:val="clear" w:color="auto" w:fill="FCD5B4"/>
            <w:tcMar>
              <w:top w:w="0" w:type="dxa"/>
              <w:left w:w="108" w:type="dxa"/>
              <w:bottom w:w="0" w:type="dxa"/>
              <w:right w:w="108" w:type="dxa"/>
            </w:tcMar>
            <w:vAlign w:val="center"/>
            <w:hideMark/>
          </w:tcPr>
          <w:p w14:paraId="26E794B5" w14:textId="77777777" w:rsidR="007F66CB" w:rsidRDefault="007F66CB">
            <w:pPr>
              <w:suppressAutoHyphens w:val="0"/>
              <w:jc w:val="center"/>
              <w:rPr>
                <w:rFonts w:ascii="Calibri" w:hAnsi="Calibri" w:cs="Calibri"/>
                <w:color w:val="000000"/>
                <w:sz w:val="20"/>
                <w:lang w:val="en-GB"/>
              </w:rPr>
            </w:pPr>
            <w:r>
              <w:rPr>
                <w:rFonts w:ascii="Calibri" w:hAnsi="Calibri" w:cs="Calibri"/>
                <w:color w:val="000000"/>
                <w:sz w:val="20"/>
                <w:lang w:val="en-GB"/>
              </w:rPr>
              <w:t> </w:t>
            </w:r>
          </w:p>
        </w:tc>
        <w:tc>
          <w:tcPr>
            <w:tcW w:w="820" w:type="dxa"/>
            <w:gridSpan w:val="3"/>
            <w:tcBorders>
              <w:top w:val="nil"/>
              <w:left w:val="single" w:sz="4" w:space="0" w:color="000000"/>
              <w:bottom w:val="single" w:sz="4" w:space="0" w:color="000000"/>
              <w:right w:val="single" w:sz="8" w:space="0" w:color="000000"/>
            </w:tcBorders>
            <w:tcMar>
              <w:top w:w="0" w:type="dxa"/>
              <w:left w:w="108" w:type="dxa"/>
              <w:bottom w:w="0" w:type="dxa"/>
              <w:right w:w="108" w:type="dxa"/>
            </w:tcMar>
            <w:vAlign w:val="center"/>
            <w:hideMark/>
          </w:tcPr>
          <w:p w14:paraId="1D40A94A" w14:textId="77777777" w:rsidR="007F66CB" w:rsidRDefault="007F66CB">
            <w:pPr>
              <w:suppressAutoHyphens w:val="0"/>
              <w:jc w:val="center"/>
            </w:pPr>
            <w:r>
              <w:rPr>
                <w:rFonts w:ascii="Calibri" w:hAnsi="Calibri" w:cs="Calibri"/>
                <w:color w:val="000000"/>
                <w:sz w:val="20"/>
                <w:lang w:val="en-GB"/>
              </w:rPr>
              <w:t> </w:t>
            </w:r>
          </w:p>
        </w:tc>
      </w:tr>
      <w:tr w:rsidR="007F66CB" w14:paraId="692994B6" w14:textId="77777777" w:rsidTr="007F66CB">
        <w:trPr>
          <w:trHeight w:val="315"/>
        </w:trPr>
        <w:tc>
          <w:tcPr>
            <w:tcW w:w="726" w:type="dxa"/>
            <w:tcBorders>
              <w:top w:val="nil"/>
              <w:left w:val="single" w:sz="8" w:space="0" w:color="000000"/>
              <w:bottom w:val="single" w:sz="4" w:space="0" w:color="000000"/>
              <w:right w:val="nil"/>
            </w:tcBorders>
            <w:tcMar>
              <w:top w:w="0" w:type="dxa"/>
              <w:left w:w="108" w:type="dxa"/>
              <w:bottom w:w="0" w:type="dxa"/>
              <w:right w:w="108" w:type="dxa"/>
            </w:tcMar>
            <w:vAlign w:val="center"/>
            <w:hideMark/>
          </w:tcPr>
          <w:p w14:paraId="498088D9" w14:textId="77777777" w:rsidR="007F66CB" w:rsidRDefault="007F66CB">
            <w:pPr>
              <w:suppressAutoHyphens w:val="0"/>
              <w:jc w:val="center"/>
              <w:rPr>
                <w:rFonts w:ascii="Calibri" w:hAnsi="Calibri" w:cs="Calibri"/>
                <w:color w:val="000000"/>
                <w:sz w:val="20"/>
                <w:lang w:val="en-GB"/>
              </w:rPr>
            </w:pPr>
            <w:r>
              <w:rPr>
                <w:rFonts w:ascii="Calibri" w:hAnsi="Calibri" w:cs="Calibri"/>
                <w:color w:val="000000"/>
                <w:sz w:val="20"/>
                <w:lang w:val="en-GB"/>
              </w:rPr>
              <w:t>29</w:t>
            </w:r>
          </w:p>
        </w:tc>
        <w:tc>
          <w:tcPr>
            <w:tcW w:w="1968" w:type="dxa"/>
            <w:tcBorders>
              <w:top w:val="nil"/>
              <w:left w:val="single" w:sz="4" w:space="0" w:color="000000"/>
              <w:bottom w:val="single" w:sz="4" w:space="0" w:color="000000"/>
              <w:right w:val="nil"/>
            </w:tcBorders>
            <w:tcMar>
              <w:top w:w="0" w:type="dxa"/>
              <w:left w:w="108" w:type="dxa"/>
              <w:bottom w:w="0" w:type="dxa"/>
              <w:right w:w="108" w:type="dxa"/>
            </w:tcMar>
            <w:vAlign w:val="center"/>
            <w:hideMark/>
          </w:tcPr>
          <w:p w14:paraId="630EC89E" w14:textId="77777777" w:rsidR="007F66CB" w:rsidRDefault="007F66CB">
            <w:pPr>
              <w:suppressAutoHyphens w:val="0"/>
              <w:jc w:val="center"/>
              <w:rPr>
                <w:rFonts w:ascii="Calibri" w:hAnsi="Calibri" w:cs="Calibri"/>
                <w:color w:val="000000"/>
                <w:sz w:val="20"/>
                <w:lang w:val="en-GB"/>
              </w:rPr>
            </w:pPr>
            <w:r>
              <w:rPr>
                <w:rFonts w:ascii="Calibri" w:hAnsi="Calibri" w:cs="Calibri"/>
                <w:color w:val="000000"/>
                <w:sz w:val="20"/>
                <w:lang w:val="en-GB"/>
              </w:rPr>
              <w:t>11101</w:t>
            </w:r>
          </w:p>
        </w:tc>
        <w:tc>
          <w:tcPr>
            <w:tcW w:w="320" w:type="dxa"/>
            <w:tcBorders>
              <w:top w:val="nil"/>
              <w:left w:val="single" w:sz="4" w:space="0" w:color="000000"/>
              <w:bottom w:val="single" w:sz="4" w:space="0" w:color="000000"/>
              <w:right w:val="nil"/>
            </w:tcBorders>
            <w:tcMar>
              <w:top w:w="0" w:type="dxa"/>
              <w:left w:w="108" w:type="dxa"/>
              <w:bottom w:w="0" w:type="dxa"/>
              <w:right w:w="108" w:type="dxa"/>
            </w:tcMar>
            <w:vAlign w:val="center"/>
            <w:hideMark/>
          </w:tcPr>
          <w:p w14:paraId="493342CB" w14:textId="77777777" w:rsidR="007F66CB" w:rsidRDefault="007F66CB">
            <w:pPr>
              <w:suppressAutoHyphens w:val="0"/>
              <w:jc w:val="center"/>
              <w:rPr>
                <w:rFonts w:ascii="Calibri" w:hAnsi="Calibri" w:cs="Calibri"/>
                <w:color w:val="000000"/>
                <w:sz w:val="20"/>
                <w:lang w:val="en-GB"/>
              </w:rPr>
            </w:pPr>
            <w:r>
              <w:rPr>
                <w:rFonts w:ascii="Calibri" w:hAnsi="Calibri" w:cs="Calibri"/>
                <w:color w:val="000000"/>
                <w:sz w:val="20"/>
                <w:lang w:val="en-GB"/>
              </w:rPr>
              <w:t> </w:t>
            </w:r>
          </w:p>
        </w:tc>
        <w:tc>
          <w:tcPr>
            <w:tcW w:w="740" w:type="dxa"/>
            <w:tcBorders>
              <w:top w:val="nil"/>
              <w:left w:val="single" w:sz="4" w:space="0" w:color="000000"/>
              <w:bottom w:val="single" w:sz="4" w:space="0" w:color="000000"/>
              <w:right w:val="nil"/>
            </w:tcBorders>
            <w:shd w:val="clear" w:color="auto" w:fill="FCD5B4"/>
            <w:tcMar>
              <w:top w:w="0" w:type="dxa"/>
              <w:left w:w="108" w:type="dxa"/>
              <w:bottom w:w="0" w:type="dxa"/>
              <w:right w:w="108" w:type="dxa"/>
            </w:tcMar>
            <w:vAlign w:val="center"/>
            <w:hideMark/>
          </w:tcPr>
          <w:p w14:paraId="4E964714" w14:textId="77777777" w:rsidR="007F66CB" w:rsidRDefault="007F66CB">
            <w:pPr>
              <w:suppressAutoHyphens w:val="0"/>
              <w:jc w:val="center"/>
              <w:rPr>
                <w:rFonts w:ascii="Calibri" w:hAnsi="Calibri" w:cs="Calibri"/>
                <w:color w:val="000000"/>
                <w:sz w:val="20"/>
                <w:lang w:val="en-GB"/>
              </w:rPr>
            </w:pPr>
            <w:r>
              <w:rPr>
                <w:rFonts w:ascii="Calibri" w:hAnsi="Calibri" w:cs="Calibri"/>
                <w:color w:val="000000"/>
                <w:sz w:val="20"/>
                <w:lang w:val="en-GB"/>
              </w:rPr>
              <w:t> </w:t>
            </w:r>
          </w:p>
        </w:tc>
        <w:tc>
          <w:tcPr>
            <w:tcW w:w="820" w:type="dxa"/>
            <w:gridSpan w:val="3"/>
            <w:tcBorders>
              <w:top w:val="nil"/>
              <w:left w:val="single" w:sz="4" w:space="0" w:color="000000"/>
              <w:bottom w:val="single" w:sz="4" w:space="0" w:color="000000"/>
              <w:right w:val="single" w:sz="8" w:space="0" w:color="000000"/>
            </w:tcBorders>
            <w:tcMar>
              <w:top w:w="0" w:type="dxa"/>
              <w:left w:w="108" w:type="dxa"/>
              <w:bottom w:w="0" w:type="dxa"/>
              <w:right w:w="108" w:type="dxa"/>
            </w:tcMar>
            <w:vAlign w:val="center"/>
            <w:hideMark/>
          </w:tcPr>
          <w:p w14:paraId="7631A23A" w14:textId="77777777" w:rsidR="007F66CB" w:rsidRDefault="007F66CB">
            <w:pPr>
              <w:suppressAutoHyphens w:val="0"/>
              <w:jc w:val="center"/>
            </w:pPr>
            <w:r>
              <w:rPr>
                <w:rFonts w:ascii="Calibri" w:hAnsi="Calibri" w:cs="Calibri"/>
                <w:color w:val="000000"/>
                <w:sz w:val="20"/>
                <w:lang w:val="en-GB"/>
              </w:rPr>
              <w:t> </w:t>
            </w:r>
          </w:p>
        </w:tc>
      </w:tr>
      <w:tr w:rsidR="007F66CB" w14:paraId="320B1831" w14:textId="77777777" w:rsidTr="007F66CB">
        <w:trPr>
          <w:trHeight w:val="315"/>
        </w:trPr>
        <w:tc>
          <w:tcPr>
            <w:tcW w:w="726" w:type="dxa"/>
            <w:tcBorders>
              <w:top w:val="nil"/>
              <w:left w:val="single" w:sz="8" w:space="0" w:color="000000"/>
              <w:bottom w:val="single" w:sz="4" w:space="0" w:color="000000"/>
              <w:right w:val="nil"/>
            </w:tcBorders>
            <w:tcMar>
              <w:top w:w="0" w:type="dxa"/>
              <w:left w:w="108" w:type="dxa"/>
              <w:bottom w:w="0" w:type="dxa"/>
              <w:right w:w="108" w:type="dxa"/>
            </w:tcMar>
            <w:vAlign w:val="center"/>
            <w:hideMark/>
          </w:tcPr>
          <w:p w14:paraId="7B3AFDE1" w14:textId="77777777" w:rsidR="007F66CB" w:rsidRDefault="007F66CB">
            <w:pPr>
              <w:suppressAutoHyphens w:val="0"/>
              <w:jc w:val="center"/>
              <w:rPr>
                <w:rFonts w:ascii="Calibri" w:hAnsi="Calibri" w:cs="Calibri"/>
                <w:color w:val="000000"/>
                <w:sz w:val="20"/>
                <w:lang w:val="en-GB"/>
              </w:rPr>
            </w:pPr>
            <w:r>
              <w:rPr>
                <w:rFonts w:ascii="Calibri" w:hAnsi="Calibri" w:cs="Calibri"/>
                <w:color w:val="000000"/>
                <w:sz w:val="20"/>
                <w:lang w:val="en-GB"/>
              </w:rPr>
              <w:t>30</w:t>
            </w:r>
          </w:p>
        </w:tc>
        <w:tc>
          <w:tcPr>
            <w:tcW w:w="1968" w:type="dxa"/>
            <w:tcBorders>
              <w:top w:val="nil"/>
              <w:left w:val="single" w:sz="4" w:space="0" w:color="000000"/>
              <w:bottom w:val="single" w:sz="4" w:space="0" w:color="000000"/>
              <w:right w:val="nil"/>
            </w:tcBorders>
            <w:tcMar>
              <w:top w:w="0" w:type="dxa"/>
              <w:left w:w="108" w:type="dxa"/>
              <w:bottom w:w="0" w:type="dxa"/>
              <w:right w:w="108" w:type="dxa"/>
            </w:tcMar>
            <w:vAlign w:val="center"/>
            <w:hideMark/>
          </w:tcPr>
          <w:p w14:paraId="212A92EE" w14:textId="77777777" w:rsidR="007F66CB" w:rsidRDefault="007F66CB">
            <w:pPr>
              <w:suppressAutoHyphens w:val="0"/>
              <w:jc w:val="center"/>
              <w:rPr>
                <w:rFonts w:ascii="Calibri" w:hAnsi="Calibri" w:cs="Calibri"/>
                <w:color w:val="000000"/>
                <w:sz w:val="20"/>
                <w:lang w:val="en-GB"/>
              </w:rPr>
            </w:pPr>
            <w:r>
              <w:rPr>
                <w:rFonts w:ascii="Calibri" w:hAnsi="Calibri" w:cs="Calibri"/>
                <w:color w:val="000000"/>
                <w:sz w:val="20"/>
                <w:lang w:val="en-GB"/>
              </w:rPr>
              <w:t>11110</w:t>
            </w:r>
          </w:p>
        </w:tc>
        <w:tc>
          <w:tcPr>
            <w:tcW w:w="320" w:type="dxa"/>
            <w:tcBorders>
              <w:top w:val="nil"/>
              <w:left w:val="single" w:sz="4" w:space="0" w:color="000000"/>
              <w:bottom w:val="single" w:sz="4" w:space="0" w:color="000000"/>
              <w:right w:val="nil"/>
            </w:tcBorders>
            <w:tcMar>
              <w:top w:w="0" w:type="dxa"/>
              <w:left w:w="108" w:type="dxa"/>
              <w:bottom w:w="0" w:type="dxa"/>
              <w:right w:w="108" w:type="dxa"/>
            </w:tcMar>
            <w:vAlign w:val="center"/>
            <w:hideMark/>
          </w:tcPr>
          <w:p w14:paraId="79538767" w14:textId="77777777" w:rsidR="007F66CB" w:rsidRDefault="007F66CB">
            <w:pPr>
              <w:suppressAutoHyphens w:val="0"/>
              <w:jc w:val="center"/>
              <w:rPr>
                <w:rFonts w:ascii="Calibri" w:hAnsi="Calibri" w:cs="Calibri"/>
                <w:color w:val="000000"/>
                <w:sz w:val="20"/>
                <w:lang w:val="en-GB"/>
              </w:rPr>
            </w:pPr>
            <w:r>
              <w:rPr>
                <w:rFonts w:ascii="Calibri" w:hAnsi="Calibri" w:cs="Calibri"/>
                <w:color w:val="000000"/>
                <w:sz w:val="20"/>
                <w:lang w:val="en-GB"/>
              </w:rPr>
              <w:t> </w:t>
            </w:r>
          </w:p>
        </w:tc>
        <w:tc>
          <w:tcPr>
            <w:tcW w:w="740" w:type="dxa"/>
            <w:tcBorders>
              <w:top w:val="nil"/>
              <w:left w:val="single" w:sz="4" w:space="0" w:color="000000"/>
              <w:bottom w:val="single" w:sz="4" w:space="0" w:color="000000"/>
              <w:right w:val="nil"/>
            </w:tcBorders>
            <w:shd w:val="clear" w:color="auto" w:fill="FCD5B4"/>
            <w:tcMar>
              <w:top w:w="0" w:type="dxa"/>
              <w:left w:w="108" w:type="dxa"/>
              <w:bottom w:w="0" w:type="dxa"/>
              <w:right w:w="108" w:type="dxa"/>
            </w:tcMar>
            <w:vAlign w:val="center"/>
            <w:hideMark/>
          </w:tcPr>
          <w:p w14:paraId="147E7D8C" w14:textId="77777777" w:rsidR="007F66CB" w:rsidRDefault="007F66CB">
            <w:pPr>
              <w:suppressAutoHyphens w:val="0"/>
              <w:jc w:val="center"/>
              <w:rPr>
                <w:rFonts w:ascii="Calibri" w:hAnsi="Calibri" w:cs="Calibri"/>
                <w:color w:val="000000"/>
                <w:sz w:val="20"/>
                <w:lang w:val="en-GB"/>
              </w:rPr>
            </w:pPr>
            <w:r>
              <w:rPr>
                <w:rFonts w:ascii="Calibri" w:hAnsi="Calibri" w:cs="Calibri"/>
                <w:color w:val="000000"/>
                <w:sz w:val="20"/>
                <w:lang w:val="en-GB"/>
              </w:rPr>
              <w:t> </w:t>
            </w:r>
          </w:p>
        </w:tc>
        <w:tc>
          <w:tcPr>
            <w:tcW w:w="820" w:type="dxa"/>
            <w:gridSpan w:val="3"/>
            <w:tcBorders>
              <w:top w:val="nil"/>
              <w:left w:val="single" w:sz="4" w:space="0" w:color="000000"/>
              <w:bottom w:val="single" w:sz="4" w:space="0" w:color="000000"/>
              <w:right w:val="single" w:sz="8" w:space="0" w:color="000000"/>
            </w:tcBorders>
            <w:tcMar>
              <w:top w:w="0" w:type="dxa"/>
              <w:left w:w="108" w:type="dxa"/>
              <w:bottom w:w="0" w:type="dxa"/>
              <w:right w:w="108" w:type="dxa"/>
            </w:tcMar>
            <w:vAlign w:val="center"/>
            <w:hideMark/>
          </w:tcPr>
          <w:p w14:paraId="53A3128A" w14:textId="77777777" w:rsidR="007F66CB" w:rsidRDefault="007F66CB">
            <w:pPr>
              <w:suppressAutoHyphens w:val="0"/>
              <w:jc w:val="center"/>
            </w:pPr>
            <w:r>
              <w:rPr>
                <w:rFonts w:ascii="Calibri" w:hAnsi="Calibri" w:cs="Calibri"/>
                <w:color w:val="000000"/>
                <w:sz w:val="20"/>
                <w:lang w:val="en-GB"/>
              </w:rPr>
              <w:t> </w:t>
            </w:r>
          </w:p>
        </w:tc>
      </w:tr>
      <w:tr w:rsidR="007F66CB" w14:paraId="37996662" w14:textId="77777777" w:rsidTr="007F66CB">
        <w:trPr>
          <w:trHeight w:val="330"/>
        </w:trPr>
        <w:tc>
          <w:tcPr>
            <w:tcW w:w="726" w:type="dxa"/>
            <w:tcBorders>
              <w:top w:val="nil"/>
              <w:left w:val="single" w:sz="8" w:space="0" w:color="000000"/>
              <w:bottom w:val="single" w:sz="8" w:space="0" w:color="000000"/>
              <w:right w:val="nil"/>
            </w:tcBorders>
            <w:tcMar>
              <w:top w:w="0" w:type="dxa"/>
              <w:left w:w="108" w:type="dxa"/>
              <w:bottom w:w="0" w:type="dxa"/>
              <w:right w:w="108" w:type="dxa"/>
            </w:tcMar>
            <w:vAlign w:val="center"/>
            <w:hideMark/>
          </w:tcPr>
          <w:p w14:paraId="6EABE464" w14:textId="77777777" w:rsidR="007F66CB" w:rsidRDefault="007F66CB">
            <w:pPr>
              <w:suppressAutoHyphens w:val="0"/>
              <w:jc w:val="center"/>
              <w:rPr>
                <w:rFonts w:ascii="Calibri" w:hAnsi="Calibri" w:cs="Calibri"/>
                <w:color w:val="000000"/>
                <w:sz w:val="20"/>
                <w:lang w:val="en-GB"/>
              </w:rPr>
            </w:pPr>
            <w:r>
              <w:rPr>
                <w:rFonts w:ascii="Calibri" w:hAnsi="Calibri" w:cs="Calibri"/>
                <w:color w:val="000000"/>
                <w:sz w:val="20"/>
                <w:lang w:val="en-GB"/>
              </w:rPr>
              <w:t>31</w:t>
            </w:r>
          </w:p>
        </w:tc>
        <w:tc>
          <w:tcPr>
            <w:tcW w:w="1968" w:type="dxa"/>
            <w:tcBorders>
              <w:top w:val="nil"/>
              <w:left w:val="single" w:sz="4" w:space="0" w:color="000000"/>
              <w:bottom w:val="single" w:sz="8" w:space="0" w:color="000000"/>
              <w:right w:val="nil"/>
            </w:tcBorders>
            <w:tcMar>
              <w:top w:w="0" w:type="dxa"/>
              <w:left w:w="108" w:type="dxa"/>
              <w:bottom w:w="0" w:type="dxa"/>
              <w:right w:w="108" w:type="dxa"/>
            </w:tcMar>
            <w:vAlign w:val="center"/>
            <w:hideMark/>
          </w:tcPr>
          <w:p w14:paraId="5365D34D" w14:textId="77777777" w:rsidR="007F66CB" w:rsidRDefault="007F66CB">
            <w:pPr>
              <w:suppressAutoHyphens w:val="0"/>
              <w:jc w:val="center"/>
              <w:rPr>
                <w:rFonts w:ascii="Calibri" w:hAnsi="Calibri" w:cs="Calibri"/>
                <w:color w:val="000000"/>
                <w:sz w:val="20"/>
                <w:lang w:val="en-GB"/>
              </w:rPr>
            </w:pPr>
            <w:r>
              <w:rPr>
                <w:rFonts w:ascii="Calibri" w:hAnsi="Calibri" w:cs="Calibri"/>
                <w:color w:val="000000"/>
                <w:sz w:val="20"/>
                <w:lang w:val="en-GB"/>
              </w:rPr>
              <w:t>11111</w:t>
            </w:r>
          </w:p>
        </w:tc>
        <w:tc>
          <w:tcPr>
            <w:tcW w:w="320" w:type="dxa"/>
            <w:tcBorders>
              <w:top w:val="nil"/>
              <w:left w:val="single" w:sz="4" w:space="0" w:color="000000"/>
              <w:bottom w:val="single" w:sz="8" w:space="0" w:color="000000"/>
              <w:right w:val="nil"/>
            </w:tcBorders>
            <w:tcMar>
              <w:top w:w="0" w:type="dxa"/>
              <w:left w:w="108" w:type="dxa"/>
              <w:bottom w:w="0" w:type="dxa"/>
              <w:right w:w="108" w:type="dxa"/>
            </w:tcMar>
            <w:vAlign w:val="center"/>
            <w:hideMark/>
          </w:tcPr>
          <w:p w14:paraId="04681E4C" w14:textId="77777777" w:rsidR="007F66CB" w:rsidRDefault="007F66CB">
            <w:pPr>
              <w:suppressAutoHyphens w:val="0"/>
              <w:jc w:val="center"/>
              <w:rPr>
                <w:rFonts w:ascii="Calibri" w:hAnsi="Calibri" w:cs="Calibri"/>
                <w:color w:val="000000"/>
                <w:sz w:val="20"/>
                <w:lang w:val="en-GB"/>
              </w:rPr>
            </w:pPr>
            <w:r>
              <w:rPr>
                <w:rFonts w:ascii="Calibri" w:hAnsi="Calibri" w:cs="Calibri"/>
                <w:color w:val="000000"/>
                <w:sz w:val="20"/>
                <w:lang w:val="en-GB"/>
              </w:rPr>
              <w:t> </w:t>
            </w:r>
          </w:p>
        </w:tc>
        <w:tc>
          <w:tcPr>
            <w:tcW w:w="740" w:type="dxa"/>
            <w:tcBorders>
              <w:top w:val="nil"/>
              <w:left w:val="single" w:sz="4" w:space="0" w:color="000000"/>
              <w:bottom w:val="single" w:sz="8" w:space="0" w:color="000000"/>
              <w:right w:val="nil"/>
            </w:tcBorders>
            <w:shd w:val="clear" w:color="auto" w:fill="FCD5B4"/>
            <w:tcMar>
              <w:top w:w="0" w:type="dxa"/>
              <w:left w:w="108" w:type="dxa"/>
              <w:bottom w:w="0" w:type="dxa"/>
              <w:right w:w="108" w:type="dxa"/>
            </w:tcMar>
            <w:vAlign w:val="center"/>
            <w:hideMark/>
          </w:tcPr>
          <w:p w14:paraId="295EFD9C" w14:textId="77777777" w:rsidR="007F66CB" w:rsidRDefault="007F66CB">
            <w:pPr>
              <w:suppressAutoHyphens w:val="0"/>
              <w:jc w:val="center"/>
              <w:rPr>
                <w:rFonts w:ascii="Calibri" w:hAnsi="Calibri" w:cs="Calibri"/>
                <w:color w:val="000000"/>
                <w:sz w:val="20"/>
                <w:lang w:val="en-GB"/>
              </w:rPr>
            </w:pPr>
            <w:r>
              <w:rPr>
                <w:rFonts w:ascii="Calibri" w:hAnsi="Calibri" w:cs="Calibri"/>
                <w:color w:val="000000"/>
                <w:sz w:val="20"/>
                <w:lang w:val="en-GB"/>
              </w:rPr>
              <w:t> </w:t>
            </w:r>
          </w:p>
        </w:tc>
        <w:tc>
          <w:tcPr>
            <w:tcW w:w="820" w:type="dxa"/>
            <w:gridSpan w:val="3"/>
            <w:tcBorders>
              <w:top w:val="nil"/>
              <w:left w:val="single" w:sz="4" w:space="0" w:color="000000"/>
              <w:bottom w:val="single" w:sz="8" w:space="0" w:color="000000"/>
              <w:right w:val="single" w:sz="8" w:space="0" w:color="000000"/>
            </w:tcBorders>
            <w:tcMar>
              <w:top w:w="0" w:type="dxa"/>
              <w:left w:w="108" w:type="dxa"/>
              <w:bottom w:w="0" w:type="dxa"/>
              <w:right w:w="108" w:type="dxa"/>
            </w:tcMar>
            <w:vAlign w:val="center"/>
            <w:hideMark/>
          </w:tcPr>
          <w:p w14:paraId="3C3425C2" w14:textId="77777777" w:rsidR="007F66CB" w:rsidRDefault="007F66CB">
            <w:pPr>
              <w:suppressAutoHyphens w:val="0"/>
              <w:jc w:val="center"/>
            </w:pPr>
            <w:r>
              <w:rPr>
                <w:rFonts w:ascii="Calibri" w:hAnsi="Calibri" w:cs="Calibri"/>
                <w:color w:val="000000"/>
                <w:sz w:val="20"/>
                <w:lang w:val="en-GB"/>
              </w:rPr>
              <w:t> </w:t>
            </w:r>
          </w:p>
        </w:tc>
      </w:tr>
    </w:tbl>
    <w:p w14:paraId="12F98E74" w14:textId="77777777" w:rsidR="007F66CB" w:rsidRDefault="007F66CB" w:rsidP="007F66CB">
      <w:pPr>
        <w:rPr>
          <w:color w:val="404040"/>
          <w:szCs w:val="22"/>
          <w:lang w:val="en-GB"/>
        </w:rPr>
      </w:pPr>
    </w:p>
    <w:p w14:paraId="0ADAAB3F" w14:textId="77777777" w:rsidR="007F66CB" w:rsidRDefault="007F66CB" w:rsidP="007F66CB">
      <w:pPr>
        <w:rPr>
          <w:color w:val="404040"/>
          <w:szCs w:val="22"/>
          <w:lang w:val="en-GB"/>
        </w:rPr>
      </w:pPr>
    </w:p>
    <w:p w14:paraId="01E83EB9" w14:textId="77777777" w:rsidR="007F66CB" w:rsidRDefault="007F66CB" w:rsidP="007F66CB">
      <w:pPr>
        <w:pStyle w:val="Heading2"/>
        <w:rPr>
          <w:color w:val="404040"/>
          <w:lang w:val="en-GB"/>
        </w:rPr>
      </w:pPr>
      <w:bookmarkStart w:id="19" w:name="_Toc405809163"/>
      <w:bookmarkStart w:id="20" w:name="_Toc309046407"/>
      <w:r>
        <w:rPr>
          <w:lang w:val="en-GB"/>
        </w:rPr>
        <w:t>How to Update</w:t>
      </w:r>
      <w:bookmarkEnd w:id="19"/>
      <w:bookmarkEnd w:id="20"/>
    </w:p>
    <w:p w14:paraId="45BAE07A" w14:textId="77777777" w:rsidR="007F66CB" w:rsidRDefault="007F66CB" w:rsidP="007F66CB">
      <w:pPr>
        <w:rPr>
          <w:color w:val="404040"/>
          <w:lang w:val="en-GB"/>
        </w:rPr>
      </w:pPr>
    </w:p>
    <w:p w14:paraId="2D4274AD" w14:textId="77777777" w:rsidR="007F66CB" w:rsidRDefault="007F66CB" w:rsidP="007F66CB">
      <w:pPr>
        <w:rPr>
          <w:lang w:val="en-GB"/>
        </w:rPr>
      </w:pPr>
      <w:r>
        <w:rPr>
          <w:lang w:val="en-GB"/>
        </w:rPr>
        <w:t xml:space="preserve">Occasionally Spicetone offers software updates that boost your pedal’s capabilities or smooth the experience. Please note that software updates are not mandatory. </w:t>
      </w:r>
    </w:p>
    <w:p w14:paraId="6982DED9" w14:textId="77777777" w:rsidR="007F66CB" w:rsidRDefault="007F66CB" w:rsidP="007F66CB">
      <w:pPr>
        <w:rPr>
          <w:lang w:val="en-GB"/>
        </w:rPr>
      </w:pPr>
    </w:p>
    <w:p w14:paraId="5CAC080B" w14:textId="77777777" w:rsidR="007F66CB" w:rsidRDefault="007F66CB" w:rsidP="007F66CB">
      <w:pPr>
        <w:rPr>
          <w:lang w:val="en-GB"/>
        </w:rPr>
      </w:pPr>
      <w:r>
        <w:rPr>
          <w:lang w:val="en-GB"/>
        </w:rPr>
        <w:t xml:space="preserve">As the updater software is provided by third party (Texas Instruments) and performed by you, Spicetone cannot guarantee that everything goes well. If something goes bad, drop an email to </w:t>
      </w:r>
      <w:hyperlink r:id="rId24" w:history="1">
        <w:r>
          <w:rPr>
            <w:rStyle w:val="Hyperlink"/>
            <w:b/>
            <w:color w:val="5B9BD5"/>
            <w:lang w:val="en-GB"/>
          </w:rPr>
          <w:t>support@spicetone.com</w:t>
        </w:r>
      </w:hyperlink>
      <w:r>
        <w:rPr>
          <w:lang w:val="en-GB"/>
        </w:rPr>
        <w:t>, and we will try to find a solution.</w:t>
      </w:r>
    </w:p>
    <w:p w14:paraId="4EBD6656" w14:textId="77777777" w:rsidR="007F66CB" w:rsidRDefault="007F66CB" w:rsidP="007F66CB">
      <w:pPr>
        <w:rPr>
          <w:lang w:val="en-GB"/>
        </w:rPr>
      </w:pPr>
    </w:p>
    <w:p w14:paraId="530BD100" w14:textId="77777777" w:rsidR="007F66CB" w:rsidRDefault="007F66CB" w:rsidP="007F66CB">
      <w:pPr>
        <w:rPr>
          <w:lang w:val="en-GB"/>
        </w:rPr>
      </w:pPr>
      <w:r>
        <w:rPr>
          <w:lang w:val="en-GB"/>
        </w:rPr>
        <w:lastRenderedPageBreak/>
        <w:t>First of all, never plug your 6 Appeal effect device off during software update. Ensure a good electrical connection. Loss of power can brick your pedal.</w:t>
      </w:r>
    </w:p>
    <w:p w14:paraId="075DCC16" w14:textId="77777777" w:rsidR="007F66CB" w:rsidRDefault="007F66CB" w:rsidP="007F66CB">
      <w:pPr>
        <w:rPr>
          <w:lang w:val="en-GB"/>
        </w:rPr>
      </w:pPr>
    </w:p>
    <w:p w14:paraId="346B2EBA" w14:textId="77777777" w:rsidR="007F66CB" w:rsidRDefault="007F66CB" w:rsidP="007F66CB">
      <w:pPr>
        <w:rPr>
          <w:lang w:val="en-GB"/>
        </w:rPr>
      </w:pPr>
      <w:r>
        <w:rPr>
          <w:lang w:val="en-GB"/>
        </w:rPr>
        <w:t>This being said, actual process should not be too hard to follow, if you have done similar with other devices. You even do not lose your presets, unless the update is stated to change to user interface in great scale. For software update you need a USB cable (mini USB to USB2 or USB3 or anything similar you have on your computer).</w:t>
      </w:r>
    </w:p>
    <w:p w14:paraId="0EEC5B08" w14:textId="77777777" w:rsidR="007F66CB" w:rsidRDefault="007F66CB" w:rsidP="007F66CB">
      <w:pPr>
        <w:rPr>
          <w:lang w:val="en-GB"/>
        </w:rPr>
      </w:pPr>
    </w:p>
    <w:p w14:paraId="1C6D03FF" w14:textId="77777777" w:rsidR="007F66CB" w:rsidRDefault="007F66CB" w:rsidP="007F66CB">
      <w:pPr>
        <w:rPr>
          <w:lang w:val="en-GB"/>
        </w:rPr>
      </w:pPr>
      <w:r>
        <w:rPr>
          <w:lang w:val="en-GB"/>
        </w:rPr>
        <w:t>Currently firmware update is limited to be performed on Windows operating systems only.</w:t>
      </w:r>
    </w:p>
    <w:p w14:paraId="1D3F090F" w14:textId="77777777" w:rsidR="007F66CB" w:rsidRDefault="007F66CB" w:rsidP="007F66CB">
      <w:pPr>
        <w:rPr>
          <w:lang w:val="en-GB"/>
        </w:rPr>
      </w:pPr>
    </w:p>
    <w:p w14:paraId="164B3980" w14:textId="77777777" w:rsidR="007F66CB" w:rsidRDefault="007F66CB" w:rsidP="007F66CB">
      <w:pPr>
        <w:rPr>
          <w:rFonts w:ascii="Times New Roman" w:hAnsi="Times New Roman" w:cs="Times New Roman"/>
          <w:sz w:val="24"/>
          <w:lang w:val="en-GB" w:eastAsia="et-EE"/>
        </w:rPr>
      </w:pPr>
      <w:r>
        <w:rPr>
          <w:lang w:val="en-GB"/>
        </w:rPr>
        <w:t>Firmware Update Guide:</w:t>
      </w:r>
    </w:p>
    <w:p w14:paraId="5EE9AE0D" w14:textId="77777777" w:rsidR="007F66CB" w:rsidRDefault="007F66CB" w:rsidP="007F66CB">
      <w:pPr>
        <w:numPr>
          <w:ilvl w:val="0"/>
          <w:numId w:val="16"/>
        </w:numPr>
        <w:rPr>
          <w:lang w:val="en-GB"/>
        </w:rPr>
      </w:pPr>
      <w:r>
        <w:rPr>
          <w:lang w:val="en-GB"/>
        </w:rPr>
        <w:t xml:space="preserve">Go to www.spicetone.com and find the update package for your device. Download it and unpack. The unpacked directory contains dfuprog.exe performing the update. You will also find </w:t>
      </w:r>
      <w:r>
        <w:rPr>
          <w:i/>
          <w:lang w:val="en-GB"/>
        </w:rPr>
        <w:t>bin</w:t>
      </w:r>
      <w:r>
        <w:rPr>
          <w:lang w:val="en-GB"/>
        </w:rPr>
        <w:t xml:space="preserve"> and </w:t>
      </w:r>
      <w:r>
        <w:rPr>
          <w:i/>
          <w:lang w:val="en-GB"/>
        </w:rPr>
        <w:t>bat</w:t>
      </w:r>
      <w:r>
        <w:rPr>
          <w:lang w:val="en-GB"/>
        </w:rPr>
        <w:t xml:space="preserve"> files specific to firmware version.</w:t>
      </w:r>
      <w:r>
        <w:rPr>
          <w:rStyle w:val="apple-converted-space"/>
          <w:rFonts w:ascii="Arial" w:hAnsi="Arial" w:cs="Arial"/>
          <w:sz w:val="20"/>
          <w:lang w:val="en-GB"/>
        </w:rPr>
        <w:t> </w:t>
      </w:r>
    </w:p>
    <w:p w14:paraId="45C71EA9" w14:textId="77777777" w:rsidR="007F66CB" w:rsidRDefault="007F66CB" w:rsidP="007F66CB">
      <w:pPr>
        <w:numPr>
          <w:ilvl w:val="0"/>
          <w:numId w:val="16"/>
        </w:numPr>
        <w:rPr>
          <w:lang w:val="en-GB"/>
        </w:rPr>
      </w:pPr>
      <w:r>
        <w:rPr>
          <w:lang w:val="en-GB"/>
        </w:rPr>
        <w:t>Connect 6Appeal to you computer with USB cable.</w:t>
      </w:r>
    </w:p>
    <w:p w14:paraId="02F00F7E" w14:textId="77777777" w:rsidR="007F66CB" w:rsidRDefault="007F66CB" w:rsidP="007F66CB">
      <w:pPr>
        <w:numPr>
          <w:ilvl w:val="0"/>
          <w:numId w:val="16"/>
        </w:numPr>
        <w:rPr>
          <w:lang w:val="en-GB"/>
        </w:rPr>
      </w:pPr>
      <w:r>
        <w:rPr>
          <w:lang w:val="en-GB"/>
        </w:rPr>
        <w:t>Bring the device into DFU (Device Firmware Update) mode:</w:t>
      </w:r>
    </w:p>
    <w:p w14:paraId="4E8EFCEF" w14:textId="77777777" w:rsidR="007F66CB" w:rsidRDefault="007F66CB" w:rsidP="007F66CB">
      <w:pPr>
        <w:numPr>
          <w:ilvl w:val="1"/>
          <w:numId w:val="16"/>
        </w:numPr>
        <w:rPr>
          <w:lang w:val="en-GB"/>
        </w:rPr>
      </w:pPr>
      <w:r>
        <w:rPr>
          <w:lang w:val="en-GB"/>
        </w:rPr>
        <w:t>Disconnect dc supply cable from 6Appeal.</w:t>
      </w:r>
    </w:p>
    <w:p w14:paraId="5E8A4473" w14:textId="77777777" w:rsidR="007F66CB" w:rsidRDefault="007F66CB" w:rsidP="007F66CB">
      <w:pPr>
        <w:numPr>
          <w:ilvl w:val="1"/>
          <w:numId w:val="16"/>
        </w:numPr>
        <w:rPr>
          <w:lang w:val="en-GB"/>
        </w:rPr>
      </w:pPr>
      <w:r>
        <w:rPr>
          <w:lang w:val="en-GB"/>
        </w:rPr>
        <w:t>While pressing PREV, ENC, NEXT simultaneously, connect dc supply cable to 6Appeal. Do not confuse with PREV, FX, NEXT! Correct is left and right footswitch + encoder.</w:t>
      </w:r>
    </w:p>
    <w:p w14:paraId="7970E8A2" w14:textId="77777777" w:rsidR="007F66CB" w:rsidRDefault="007F66CB" w:rsidP="007F66CB">
      <w:pPr>
        <w:numPr>
          <w:ilvl w:val="1"/>
          <w:numId w:val="16"/>
        </w:numPr>
        <w:rPr>
          <w:lang w:val="en-GB"/>
        </w:rPr>
      </w:pPr>
      <w:r>
        <w:rPr>
          <w:lang w:val="en-GB"/>
        </w:rPr>
        <w:t>LEDs flash and become dark.</w:t>
      </w:r>
    </w:p>
    <w:p w14:paraId="7B998E87" w14:textId="77777777" w:rsidR="007F66CB" w:rsidRDefault="007F66CB" w:rsidP="007F66CB">
      <w:pPr>
        <w:numPr>
          <w:ilvl w:val="1"/>
          <w:numId w:val="16"/>
        </w:numPr>
        <w:rPr>
          <w:lang w:val="en-GB"/>
        </w:rPr>
      </w:pPr>
      <w:r>
        <w:rPr>
          <w:lang w:val="en-GB"/>
        </w:rPr>
        <w:t>If correct driver installed, your computer should automatically detect "TivaWare Device Firmware Upgrade" shown in Device Manager of Windows Control Panel. If your computer does not find 6Appeal (device driver installation failed),</w:t>
      </w:r>
      <w:r>
        <w:t xml:space="preserve"> please follow Driver Installation Guide below.</w:t>
      </w:r>
    </w:p>
    <w:p w14:paraId="4CFDBEAA" w14:textId="77777777" w:rsidR="007F66CB" w:rsidRDefault="007F66CB" w:rsidP="007F66CB">
      <w:pPr>
        <w:numPr>
          <w:ilvl w:val="0"/>
          <w:numId w:val="16"/>
        </w:numPr>
        <w:rPr>
          <w:lang w:val="en-GB"/>
        </w:rPr>
      </w:pPr>
      <w:r>
        <w:rPr>
          <w:lang w:val="en-GB"/>
        </w:rPr>
        <w:t>Double-click prog_x.y.z.bat, normally you would choose the latest version.</w:t>
      </w:r>
    </w:p>
    <w:p w14:paraId="3D884FB5" w14:textId="77777777" w:rsidR="007F66CB" w:rsidRDefault="007F66CB" w:rsidP="007F66CB">
      <w:pPr>
        <w:numPr>
          <w:ilvl w:val="0"/>
          <w:numId w:val="16"/>
        </w:numPr>
        <w:rPr>
          <w:lang w:val="en-GB"/>
        </w:rPr>
      </w:pPr>
      <w:r>
        <w:rPr>
          <w:lang w:val="en-GB"/>
        </w:rPr>
        <w:t>Security Warning dialog box may appear, click Run to continue.</w:t>
      </w:r>
    </w:p>
    <w:p w14:paraId="3166A553" w14:textId="77777777" w:rsidR="007F66CB" w:rsidRDefault="007F66CB" w:rsidP="007F66CB">
      <w:pPr>
        <w:numPr>
          <w:ilvl w:val="0"/>
          <w:numId w:val="16"/>
        </w:numPr>
        <w:rPr>
          <w:lang w:val="en-GB"/>
        </w:rPr>
      </w:pPr>
      <w:r>
        <w:rPr>
          <w:lang w:val="en-GB"/>
        </w:rPr>
        <w:t>Terminal window opens, showing the progress.</w:t>
      </w:r>
    </w:p>
    <w:p w14:paraId="49E1416F" w14:textId="77777777" w:rsidR="007F66CB" w:rsidRDefault="007F66CB" w:rsidP="007F66CB">
      <w:pPr>
        <w:numPr>
          <w:ilvl w:val="0"/>
          <w:numId w:val="16"/>
        </w:numPr>
        <w:rPr>
          <w:lang w:val="en-GB"/>
        </w:rPr>
      </w:pPr>
      <w:r>
        <w:rPr>
          <w:lang w:val="en-GB"/>
        </w:rPr>
        <w:t>If programmed successfully, 6Appeal restarts.</w:t>
      </w:r>
    </w:p>
    <w:p w14:paraId="619828D2" w14:textId="77777777" w:rsidR="007F66CB" w:rsidRDefault="007F66CB" w:rsidP="007F66CB">
      <w:pPr>
        <w:numPr>
          <w:ilvl w:val="0"/>
          <w:numId w:val="16"/>
        </w:numPr>
        <w:rPr>
          <w:lang w:val="en-GB"/>
        </w:rPr>
      </w:pPr>
      <w:r>
        <w:rPr>
          <w:lang w:val="en-GB"/>
        </w:rPr>
        <w:t>You can close terminal window by pressing any key. You are done!</w:t>
      </w:r>
    </w:p>
    <w:p w14:paraId="2562F6E7" w14:textId="77777777" w:rsidR="007F66CB" w:rsidRDefault="007F66CB" w:rsidP="007F66CB">
      <w:pPr>
        <w:rPr>
          <w:lang w:val="en-GB"/>
        </w:rPr>
      </w:pPr>
    </w:p>
    <w:p w14:paraId="60A6C3FF" w14:textId="77777777" w:rsidR="007F66CB" w:rsidRDefault="007F66CB" w:rsidP="007F66CB">
      <w:pPr>
        <w:rPr>
          <w:lang w:val="en-GB"/>
        </w:rPr>
      </w:pPr>
      <w:r>
        <w:rPr>
          <w:lang w:val="en-GB"/>
        </w:rPr>
        <w:t>Follow Driver Installation Guide when running device firmware update first time or when Windows Control Panel Device Manager shows unrecognised device “Stellaris Device Firmware Update” under section “Other devices” after running step #3.b above:</w:t>
      </w:r>
    </w:p>
    <w:p w14:paraId="78BA03CC" w14:textId="77777777" w:rsidR="007F66CB" w:rsidRDefault="007F66CB" w:rsidP="007F66CB">
      <w:pPr>
        <w:numPr>
          <w:ilvl w:val="0"/>
          <w:numId w:val="18"/>
        </w:numPr>
        <w:rPr>
          <w:lang w:val="en-GB"/>
        </w:rPr>
      </w:pPr>
      <w:r>
        <w:rPr>
          <w:lang w:val="en-GB"/>
        </w:rPr>
        <w:t xml:space="preserve">Download the device driver package from </w:t>
      </w:r>
      <w:hyperlink r:id="rId25" w:history="1">
        <w:r>
          <w:rPr>
            <w:rStyle w:val="Hyperlink"/>
            <w:lang w:val="en-GB"/>
          </w:rPr>
          <w:t>www.spicetone.com</w:t>
        </w:r>
      </w:hyperlink>
    </w:p>
    <w:p w14:paraId="1330941C" w14:textId="77777777" w:rsidR="007F66CB" w:rsidRDefault="007F66CB" w:rsidP="007F66CB">
      <w:pPr>
        <w:numPr>
          <w:ilvl w:val="0"/>
          <w:numId w:val="18"/>
        </w:numPr>
        <w:rPr>
          <w:lang w:val="en-GB"/>
        </w:rPr>
      </w:pPr>
      <w:r>
        <w:rPr>
          <w:lang w:val="en-GB"/>
        </w:rPr>
        <w:t>Bring the device into DFU mode.</w:t>
      </w:r>
    </w:p>
    <w:p w14:paraId="49AEB855" w14:textId="77777777" w:rsidR="007F66CB" w:rsidRDefault="007F66CB" w:rsidP="007F66CB">
      <w:pPr>
        <w:numPr>
          <w:ilvl w:val="0"/>
          <w:numId w:val="18"/>
        </w:numPr>
        <w:rPr>
          <w:lang w:val="en-GB"/>
        </w:rPr>
      </w:pPr>
      <w:r>
        <w:rPr>
          <w:lang w:val="en-GB"/>
        </w:rPr>
        <w:t>Open Device Manager of Windows Control Panel. Right mouse click on device “Stellaris Device Firmware Update” and select “Update Driver Software”.</w:t>
      </w:r>
    </w:p>
    <w:p w14:paraId="4EE27DA1" w14:textId="77777777" w:rsidR="007F66CB" w:rsidRDefault="007F66CB" w:rsidP="007F66CB">
      <w:pPr>
        <w:numPr>
          <w:ilvl w:val="0"/>
          <w:numId w:val="18"/>
        </w:numPr>
        <w:rPr>
          <w:lang w:val="en-GB"/>
        </w:rPr>
      </w:pPr>
      <w:r>
        <w:rPr>
          <w:lang w:val="en-GB"/>
        </w:rPr>
        <w:t>Browse for downloaded and unpacked directory “dfuprog_driver_win” and check “Include subfolders”.</w:t>
      </w:r>
    </w:p>
    <w:p w14:paraId="61FA60C7" w14:textId="77777777" w:rsidR="007F66CB" w:rsidRDefault="007F66CB" w:rsidP="007F66CB">
      <w:pPr>
        <w:numPr>
          <w:ilvl w:val="0"/>
          <w:numId w:val="18"/>
        </w:numPr>
        <w:rPr>
          <w:lang w:val="en-GB"/>
        </w:rPr>
      </w:pPr>
      <w:r>
        <w:rPr>
          <w:lang w:val="en-GB"/>
        </w:rPr>
        <w:t>Click “Install” when prompted to install device software.</w:t>
      </w:r>
    </w:p>
    <w:p w14:paraId="5D5FA395" w14:textId="77777777" w:rsidR="007F66CB" w:rsidRDefault="007F66CB" w:rsidP="007F66CB">
      <w:pPr>
        <w:numPr>
          <w:ilvl w:val="0"/>
          <w:numId w:val="18"/>
        </w:numPr>
        <w:rPr>
          <w:lang w:val="en-GB"/>
        </w:rPr>
      </w:pPr>
      <w:r>
        <w:rPr>
          <w:rFonts w:eastAsia="Cambria"/>
          <w:lang w:val="en-GB"/>
        </w:rPr>
        <w:t>“</w:t>
      </w:r>
      <w:r>
        <w:rPr>
          <w:lang w:val="en-GB"/>
        </w:rPr>
        <w:t>TivaWare Device Firmware Upgrade” should appear in Device Manager.</w:t>
      </w:r>
    </w:p>
    <w:p w14:paraId="39137D8C" w14:textId="77777777" w:rsidR="007F66CB" w:rsidRDefault="007F66CB" w:rsidP="007F66CB">
      <w:pPr>
        <w:numPr>
          <w:ilvl w:val="0"/>
          <w:numId w:val="18"/>
        </w:numPr>
        <w:rPr>
          <w:lang w:val="en-GB"/>
        </w:rPr>
      </w:pPr>
      <w:r>
        <w:rPr>
          <w:lang w:val="en-GB"/>
        </w:rPr>
        <w:t>Repeat Firmware Update Guide steps #3-8.</w:t>
      </w:r>
    </w:p>
    <w:p w14:paraId="3BC42559" w14:textId="77777777" w:rsidR="007F66CB" w:rsidRDefault="007F66CB" w:rsidP="007F66CB">
      <w:pPr>
        <w:rPr>
          <w:lang w:val="en-GB"/>
        </w:rPr>
      </w:pPr>
    </w:p>
    <w:p w14:paraId="6ED997BA" w14:textId="77777777" w:rsidR="007F66CB" w:rsidRDefault="007F66CB" w:rsidP="007F66CB">
      <w:pPr>
        <w:rPr>
          <w:lang w:val="en-GB"/>
        </w:rPr>
      </w:pPr>
      <w:r>
        <w:rPr>
          <w:lang w:val="en-GB"/>
        </w:rPr>
        <w:t>After the update we suggest to enter Menu 10 (short click ENC, browse to Pot 10 blinking) and reload defaults by holding ENC + FX/ESC longer than 2 seconds. Also, some updates might add or change menus, like how many slots are used and what are the values – in that case you either have to toggle corresponding slots with ENC once or load initial preset. We will notify if it’s needed. We will notify it in the release notes if it is needed.</w:t>
      </w:r>
    </w:p>
    <w:p w14:paraId="2C9EB6F4" w14:textId="77777777" w:rsidR="007F66CB" w:rsidRDefault="007F66CB" w:rsidP="007F66CB">
      <w:pPr>
        <w:rPr>
          <w:lang w:val="en-GB"/>
        </w:rPr>
      </w:pPr>
    </w:p>
    <w:p w14:paraId="5FDD7632" w14:textId="77777777" w:rsidR="00667C27" w:rsidRPr="00667C27" w:rsidRDefault="007F66CB" w:rsidP="007F66CB">
      <w:r>
        <w:t xml:space="preserve">If driver installation fails or prog.bat fails to program the device please email us </w:t>
      </w:r>
      <w:hyperlink r:id="rId26" w:history="1">
        <w:r>
          <w:rPr>
            <w:rStyle w:val="Hyperlink"/>
            <w:b/>
            <w:color w:val="5B9BD5"/>
            <w:lang w:val="en-GB"/>
          </w:rPr>
          <w:t>support@spicetone.com</w:t>
        </w:r>
      </w:hyperlink>
      <w:r>
        <w:t>.</w:t>
      </w:r>
      <w:r>
        <w:rPr>
          <w:color w:val="FF0000"/>
        </w:rPr>
        <w:br/>
      </w:r>
    </w:p>
    <w:sectPr w:rsidR="00667C27" w:rsidRPr="00667C27" w:rsidSect="00F77E5F">
      <w:headerReference w:type="even" r:id="rId27"/>
      <w:headerReference w:type="default" r:id="rId28"/>
      <w:footerReference w:type="even" r:id="rId29"/>
      <w:footerReference w:type="default" r:id="rId30"/>
      <w:headerReference w:type="first" r:id="rId31"/>
      <w:footerReference w:type="first" r:id="rId32"/>
      <w:pgSz w:w="11906" w:h="16838"/>
      <w:pgMar w:top="720" w:right="765" w:bottom="720" w:left="1361" w:header="709" w:footer="70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1B155F" w14:textId="77777777" w:rsidR="00873A42" w:rsidRDefault="00873A42">
      <w:r>
        <w:separator/>
      </w:r>
    </w:p>
  </w:endnote>
  <w:endnote w:type="continuationSeparator" w:id="0">
    <w:p w14:paraId="2ED59B9F" w14:textId="77777777" w:rsidR="00873A42" w:rsidRDefault="00873A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Lucida Grande">
    <w:charset w:val="00"/>
    <w:family w:val="auto"/>
    <w:pitch w:val="variable"/>
    <w:sig w:usb0="E1000AEF" w:usb1="5000A1FF" w:usb2="00000000" w:usb3="00000000" w:csb0="000001BF" w:csb1="00000000"/>
  </w:font>
  <w:font w:name="Mangal">
    <w:panose1 w:val="02040503050203030202"/>
    <w:charset w:val="01"/>
    <w:family w:val="roman"/>
    <w:notTrueType/>
    <w:pitch w:val="variable"/>
    <w:sig w:usb0="00002000" w:usb1="00000000" w:usb2="00000000" w:usb3="00000000" w:csb0="00000000"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B6CFD0" w14:textId="77777777" w:rsidR="00AB54E2" w:rsidRDefault="00AB54E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BA04F9" w14:textId="77777777" w:rsidR="00AB54E2" w:rsidRDefault="00AB54E2">
    <w:pPr>
      <w:pStyle w:val="Footer"/>
    </w:pP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 </w:instrText>
    </w:r>
    <w:r>
      <w:rPr>
        <w:rFonts w:ascii="Times New Roman" w:hAnsi="Times New Roman" w:cs="Times New Roman"/>
      </w:rPr>
      <w:fldChar w:fldCharType="separate"/>
    </w:r>
    <w:r w:rsidR="00625973">
      <w:rPr>
        <w:rFonts w:ascii="Times New Roman" w:hAnsi="Times New Roman" w:cs="Times New Roman"/>
        <w:noProof/>
      </w:rPr>
      <w:t>3</w:t>
    </w:r>
    <w:r>
      <w:rPr>
        <w:rFonts w:ascii="Times New Roman" w:hAnsi="Times New Roman" w:cs="Times New Roman"/>
      </w:rPr>
      <w:fldChar w:fldCharType="end"/>
    </w:r>
    <w:r>
      <w:rPr>
        <w:rFonts w:ascii="Times New Roman" w:hAnsi="Times New Roman" w:cs="Times New Roman"/>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1C23CE" w14:textId="77777777" w:rsidR="00AB54E2" w:rsidRDefault="00AB54E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247971" w14:textId="77777777" w:rsidR="00873A42" w:rsidRDefault="00873A42">
      <w:r>
        <w:separator/>
      </w:r>
    </w:p>
  </w:footnote>
  <w:footnote w:type="continuationSeparator" w:id="0">
    <w:p w14:paraId="6204CCDF" w14:textId="77777777" w:rsidR="00873A42" w:rsidRDefault="00873A4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5B35E9" w14:textId="77777777" w:rsidR="00AB54E2" w:rsidRDefault="00AB54E2">
    <w:pPr>
      <w:pStyle w:val="Header"/>
      <w:jc w:val="center"/>
    </w:pPr>
    <w:r>
      <w:rPr>
        <w:sz w:val="18"/>
        <w:szCs w:val="18"/>
      </w:rPr>
      <w:t>© 2015 Spicetone OÜ www.spicetone.com Võistluse 9, Tallinn 10132, Estonia, European Union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1257FB" w14:textId="77777777" w:rsidR="00AB54E2" w:rsidRDefault="00AB54E2"/>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35B2CC" w14:textId="77777777" w:rsidR="00AB54E2" w:rsidRDefault="00AB54E2">
    <w:pPr>
      <w:pStyle w:val="Header"/>
      <w:jc w:val="center"/>
      <w:rPr>
        <w:sz w:val="18"/>
        <w:szCs w:val="18"/>
      </w:rPr>
    </w:pPr>
    <w:r>
      <w:rPr>
        <w:sz w:val="18"/>
        <w:szCs w:val="18"/>
      </w:rPr>
      <w:t>© 2015 Spicetone OÜ www.spicetone.com Võistluse 9, Tallinn 10132, Estonia, European Union</w:t>
    </w:r>
  </w:p>
  <w:p w14:paraId="5518F1E8" w14:textId="77777777" w:rsidR="00AB54E2" w:rsidRDefault="00AB54E2">
    <w:pPr>
      <w:pStyle w:val="Header"/>
      <w:jc w:val="center"/>
    </w:pPr>
  </w:p>
  <w:p w14:paraId="39053B28" w14:textId="77777777" w:rsidR="00AB54E2" w:rsidRDefault="00AB54E2">
    <w:pPr>
      <w:pStyle w:val="Header"/>
      <w:jc w:val="cent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D10F53" w14:textId="77777777" w:rsidR="00AB54E2" w:rsidRDefault="00AB54E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F2CD70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multilevel"/>
    <w:tmpl w:val="00000001"/>
    <w:lvl w:ilvl="0">
      <w:start w:val="1"/>
      <w:numFmt w:val="decimal"/>
      <w:lvlText w:val="%1"/>
      <w:lvlJc w:val="left"/>
      <w:pPr>
        <w:tabs>
          <w:tab w:val="num" w:pos="0"/>
        </w:tabs>
        <w:ind w:left="432" w:hanging="432"/>
      </w:pPr>
    </w:lvl>
    <w:lvl w:ilvl="1">
      <w:start w:val="1"/>
      <w:numFmt w:val="decimal"/>
      <w:lvlText w:val="%1.%2"/>
      <w:lvlJc w:val="left"/>
      <w:pPr>
        <w:tabs>
          <w:tab w:val="num" w:pos="568"/>
        </w:tabs>
        <w:ind w:left="1144"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2" w15:restartNumberingAfterBreak="0">
    <w:nsid w:val="00000002"/>
    <w:multiLevelType w:val="multilevel"/>
    <w:tmpl w:val="00000002"/>
    <w:name w:val="WW8Num2"/>
    <w:lvl w:ilvl="0">
      <w:start w:val="1"/>
      <w:numFmt w:val="decimal"/>
      <w:pStyle w:val="Heading1"/>
      <w:lvlText w:val="%1"/>
      <w:lvlJc w:val="left"/>
      <w:pPr>
        <w:tabs>
          <w:tab w:val="num" w:pos="0"/>
        </w:tabs>
        <w:ind w:left="432" w:hanging="432"/>
      </w:pPr>
    </w:lvl>
    <w:lvl w:ilvl="1">
      <w:start w:val="1"/>
      <w:numFmt w:val="decimal"/>
      <w:pStyle w:val="Heading2"/>
      <w:lvlText w:val="%1.%2"/>
      <w:lvlJc w:val="left"/>
      <w:pPr>
        <w:tabs>
          <w:tab w:val="num" w:pos="568"/>
        </w:tabs>
        <w:ind w:left="1144" w:hanging="576"/>
      </w:pPr>
    </w:lvl>
    <w:lvl w:ilvl="2">
      <w:start w:val="1"/>
      <w:numFmt w:val="decimal"/>
      <w:pStyle w:val="Heading3"/>
      <w:lvlText w:val="%1.%2.%3"/>
      <w:lvlJc w:val="left"/>
      <w:pPr>
        <w:tabs>
          <w:tab w:val="num" w:pos="0"/>
        </w:tabs>
        <w:ind w:left="720" w:hanging="720"/>
      </w:pPr>
    </w:lvl>
    <w:lvl w:ilvl="3">
      <w:start w:val="1"/>
      <w:numFmt w:val="decimal"/>
      <w:pStyle w:val="Heading4"/>
      <w:lvlText w:val="%1.%2.%3.%4"/>
      <w:lvlJc w:val="left"/>
      <w:pPr>
        <w:tabs>
          <w:tab w:val="num" w:pos="0"/>
        </w:tabs>
        <w:ind w:left="864" w:hanging="864"/>
      </w:pPr>
    </w:lvl>
    <w:lvl w:ilvl="4">
      <w:start w:val="1"/>
      <w:numFmt w:val="decimal"/>
      <w:pStyle w:val="Heading5"/>
      <w:lvlText w:val="%1.%2.%3.%4.%5"/>
      <w:lvlJc w:val="left"/>
      <w:pPr>
        <w:tabs>
          <w:tab w:val="num" w:pos="0"/>
        </w:tabs>
        <w:ind w:left="1008" w:hanging="1008"/>
      </w:pPr>
    </w:lvl>
    <w:lvl w:ilvl="5">
      <w:start w:val="1"/>
      <w:numFmt w:val="decimal"/>
      <w:pStyle w:val="Heading6"/>
      <w:lvlText w:val="%1.%2.%3.%4.%5.%6"/>
      <w:lvlJc w:val="left"/>
      <w:pPr>
        <w:tabs>
          <w:tab w:val="num" w:pos="0"/>
        </w:tabs>
        <w:ind w:left="1152" w:hanging="1152"/>
      </w:pPr>
    </w:lvl>
    <w:lvl w:ilvl="6">
      <w:start w:val="1"/>
      <w:numFmt w:val="decimal"/>
      <w:pStyle w:val="Heading7"/>
      <w:lvlText w:val="%1.%2.%3.%4.%5.%6.%7"/>
      <w:lvlJc w:val="left"/>
      <w:pPr>
        <w:tabs>
          <w:tab w:val="num" w:pos="0"/>
        </w:tabs>
        <w:ind w:left="1296" w:hanging="1296"/>
      </w:pPr>
    </w:lvl>
    <w:lvl w:ilvl="7">
      <w:start w:val="1"/>
      <w:numFmt w:val="decimal"/>
      <w:pStyle w:val="Heading8"/>
      <w:lvlText w:val="%1.%2.%3.%4.%5.%6.%7.%8"/>
      <w:lvlJc w:val="left"/>
      <w:pPr>
        <w:tabs>
          <w:tab w:val="num" w:pos="0"/>
        </w:tabs>
        <w:ind w:left="1440" w:hanging="1440"/>
      </w:pPr>
    </w:lvl>
    <w:lvl w:ilvl="8">
      <w:start w:val="1"/>
      <w:numFmt w:val="decimal"/>
      <w:pStyle w:val="Heading9"/>
      <w:lvlText w:val="%1.%2.%3.%4.%5.%6.%7.%8.%9"/>
      <w:lvlJc w:val="left"/>
      <w:pPr>
        <w:tabs>
          <w:tab w:val="num" w:pos="0"/>
        </w:tabs>
        <w:ind w:left="1584" w:hanging="1584"/>
      </w:pPr>
    </w:lvl>
  </w:abstractNum>
  <w:abstractNum w:abstractNumId="3" w15:restartNumberingAfterBreak="0">
    <w:nsid w:val="00000003"/>
    <w:multiLevelType w:val="singleLevel"/>
    <w:tmpl w:val="00000003"/>
    <w:name w:val="WW8Num3"/>
    <w:lvl w:ilvl="0">
      <w:start w:val="5"/>
      <w:numFmt w:val="bullet"/>
      <w:lvlText w:val=""/>
      <w:lvlJc w:val="left"/>
      <w:pPr>
        <w:tabs>
          <w:tab w:val="num" w:pos="0"/>
        </w:tabs>
        <w:ind w:left="720" w:hanging="360"/>
      </w:pPr>
      <w:rPr>
        <w:rFonts w:ascii="Symbol" w:hAnsi="Symbol" w:cs="Times New Roman" w:hint="default"/>
      </w:rPr>
    </w:lvl>
  </w:abstractNum>
  <w:abstractNum w:abstractNumId="4" w15:restartNumberingAfterBreak="0">
    <w:nsid w:val="00000004"/>
    <w:multiLevelType w:val="multilevel"/>
    <w:tmpl w:val="00000004"/>
    <w:name w:val="WW8Num4"/>
    <w:lvl w:ilvl="0">
      <w:start w:val="5"/>
      <w:numFmt w:val="bullet"/>
      <w:lvlText w:val=""/>
      <w:lvlJc w:val="left"/>
      <w:pPr>
        <w:tabs>
          <w:tab w:val="num" w:pos="0"/>
        </w:tabs>
        <w:ind w:left="720" w:hanging="360"/>
      </w:pPr>
      <w:rPr>
        <w:rFonts w:ascii="Symbol" w:hAnsi="Symbol" w:cs="Times New Roman" w:hint="default"/>
        <w:lang w:val="en-GB"/>
      </w:rPr>
    </w:lvl>
    <w:lvl w:ilvl="1">
      <w:start w:val="1"/>
      <w:numFmt w:val="bullet"/>
      <w:lvlText w:val="o"/>
      <w:lvlJc w:val="left"/>
      <w:pPr>
        <w:tabs>
          <w:tab w:val="num" w:pos="0"/>
        </w:tabs>
        <w:ind w:left="1440" w:hanging="360"/>
      </w:pPr>
      <w:rPr>
        <w:rFonts w:ascii="Courier New" w:hAnsi="Courier New" w:cs="Courier New" w:hint="default"/>
        <w:color w:val="000000"/>
        <w:lang w:val="en-GB"/>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color w:val="000000"/>
        <w:lang w:val="en-GB"/>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color w:val="000000"/>
        <w:lang w:val="en-GB"/>
      </w:rPr>
    </w:lvl>
    <w:lvl w:ilvl="8">
      <w:start w:val="1"/>
      <w:numFmt w:val="bullet"/>
      <w:lvlText w:val=""/>
      <w:lvlJc w:val="left"/>
      <w:pPr>
        <w:tabs>
          <w:tab w:val="num" w:pos="0"/>
        </w:tabs>
        <w:ind w:left="6480" w:hanging="360"/>
      </w:pPr>
      <w:rPr>
        <w:rFonts w:ascii="Wingdings" w:hAnsi="Wingdings" w:cs="Wingdings" w:hint="default"/>
      </w:rPr>
    </w:lvl>
  </w:abstractNum>
  <w:abstractNum w:abstractNumId="5" w15:restartNumberingAfterBreak="0">
    <w:nsid w:val="00000005"/>
    <w:multiLevelType w:val="multilevel"/>
    <w:tmpl w:val="00000005"/>
    <w:name w:val="WW8Num5"/>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 w15:restartNumberingAfterBreak="0">
    <w:nsid w:val="00000006"/>
    <w:multiLevelType w:val="singleLevel"/>
    <w:tmpl w:val="00000006"/>
    <w:name w:val="WW8Num6"/>
    <w:lvl w:ilvl="0">
      <w:start w:val="1"/>
      <w:numFmt w:val="decimal"/>
      <w:lvlText w:val="%1."/>
      <w:lvlJc w:val="left"/>
      <w:pPr>
        <w:tabs>
          <w:tab w:val="num" w:pos="0"/>
        </w:tabs>
        <w:ind w:left="720" w:hanging="360"/>
      </w:pPr>
      <w:rPr>
        <w:rFonts w:hint="default"/>
        <w:lang w:val="en-GB"/>
      </w:rPr>
    </w:lvl>
  </w:abstractNum>
  <w:abstractNum w:abstractNumId="7" w15:restartNumberingAfterBreak="0">
    <w:nsid w:val="00000007"/>
    <w:multiLevelType w:val="singleLevel"/>
    <w:tmpl w:val="00000007"/>
    <w:name w:val="WW8Num7"/>
    <w:lvl w:ilvl="0">
      <w:start w:val="1"/>
      <w:numFmt w:val="decimal"/>
      <w:lvlText w:val="%1)"/>
      <w:lvlJc w:val="left"/>
      <w:pPr>
        <w:tabs>
          <w:tab w:val="num" w:pos="0"/>
        </w:tabs>
        <w:ind w:left="720" w:hanging="360"/>
      </w:pPr>
      <w:rPr>
        <w:rFonts w:hint="default"/>
        <w:lang w:val="en-GB"/>
      </w:rPr>
    </w:lvl>
  </w:abstractNum>
  <w:abstractNum w:abstractNumId="8" w15:restartNumberingAfterBreak="0">
    <w:nsid w:val="234B1B77"/>
    <w:multiLevelType w:val="hybridMultilevel"/>
    <w:tmpl w:val="D84EB440"/>
    <w:lvl w:ilvl="0" w:tplc="0409000F">
      <w:start w:val="1"/>
      <w:numFmt w:val="decimal"/>
      <w:lvlText w:val="%1."/>
      <w:lvlJc w:val="left"/>
      <w:pPr>
        <w:ind w:left="773" w:hanging="360"/>
      </w:pPr>
    </w:lvl>
    <w:lvl w:ilvl="1" w:tplc="04090019" w:tentative="1">
      <w:start w:val="1"/>
      <w:numFmt w:val="lowerLetter"/>
      <w:lvlText w:val="%2."/>
      <w:lvlJc w:val="left"/>
      <w:pPr>
        <w:ind w:left="1493" w:hanging="360"/>
      </w:pPr>
    </w:lvl>
    <w:lvl w:ilvl="2" w:tplc="0409001B" w:tentative="1">
      <w:start w:val="1"/>
      <w:numFmt w:val="lowerRoman"/>
      <w:lvlText w:val="%3."/>
      <w:lvlJc w:val="right"/>
      <w:pPr>
        <w:ind w:left="2213" w:hanging="180"/>
      </w:pPr>
    </w:lvl>
    <w:lvl w:ilvl="3" w:tplc="0409000F" w:tentative="1">
      <w:start w:val="1"/>
      <w:numFmt w:val="decimal"/>
      <w:lvlText w:val="%4."/>
      <w:lvlJc w:val="left"/>
      <w:pPr>
        <w:ind w:left="2933" w:hanging="360"/>
      </w:pPr>
    </w:lvl>
    <w:lvl w:ilvl="4" w:tplc="04090019" w:tentative="1">
      <w:start w:val="1"/>
      <w:numFmt w:val="lowerLetter"/>
      <w:lvlText w:val="%5."/>
      <w:lvlJc w:val="left"/>
      <w:pPr>
        <w:ind w:left="3653" w:hanging="360"/>
      </w:pPr>
    </w:lvl>
    <w:lvl w:ilvl="5" w:tplc="0409001B" w:tentative="1">
      <w:start w:val="1"/>
      <w:numFmt w:val="lowerRoman"/>
      <w:lvlText w:val="%6."/>
      <w:lvlJc w:val="right"/>
      <w:pPr>
        <w:ind w:left="4373" w:hanging="180"/>
      </w:pPr>
    </w:lvl>
    <w:lvl w:ilvl="6" w:tplc="0409000F" w:tentative="1">
      <w:start w:val="1"/>
      <w:numFmt w:val="decimal"/>
      <w:lvlText w:val="%7."/>
      <w:lvlJc w:val="left"/>
      <w:pPr>
        <w:ind w:left="5093" w:hanging="360"/>
      </w:pPr>
    </w:lvl>
    <w:lvl w:ilvl="7" w:tplc="04090019" w:tentative="1">
      <w:start w:val="1"/>
      <w:numFmt w:val="lowerLetter"/>
      <w:lvlText w:val="%8."/>
      <w:lvlJc w:val="left"/>
      <w:pPr>
        <w:ind w:left="5813" w:hanging="360"/>
      </w:pPr>
    </w:lvl>
    <w:lvl w:ilvl="8" w:tplc="0409001B" w:tentative="1">
      <w:start w:val="1"/>
      <w:numFmt w:val="lowerRoman"/>
      <w:lvlText w:val="%9."/>
      <w:lvlJc w:val="right"/>
      <w:pPr>
        <w:ind w:left="6533" w:hanging="180"/>
      </w:pPr>
    </w:lvl>
  </w:abstractNum>
  <w:abstractNum w:abstractNumId="9" w15:restartNumberingAfterBreak="0">
    <w:nsid w:val="349B627E"/>
    <w:multiLevelType w:val="hybridMultilevel"/>
    <w:tmpl w:val="A76C7B2E"/>
    <w:lvl w:ilvl="0" w:tplc="0409000F">
      <w:start w:val="1"/>
      <w:numFmt w:val="decimal"/>
      <w:lvlText w:val="%1."/>
      <w:lvlJc w:val="left"/>
      <w:pPr>
        <w:ind w:left="773" w:hanging="360"/>
      </w:pPr>
    </w:lvl>
    <w:lvl w:ilvl="1" w:tplc="04090019">
      <w:start w:val="1"/>
      <w:numFmt w:val="lowerLetter"/>
      <w:lvlText w:val="%2."/>
      <w:lvlJc w:val="left"/>
      <w:pPr>
        <w:ind w:left="1493" w:hanging="360"/>
      </w:pPr>
    </w:lvl>
    <w:lvl w:ilvl="2" w:tplc="0409001B" w:tentative="1">
      <w:start w:val="1"/>
      <w:numFmt w:val="lowerRoman"/>
      <w:lvlText w:val="%3."/>
      <w:lvlJc w:val="right"/>
      <w:pPr>
        <w:ind w:left="2213" w:hanging="180"/>
      </w:pPr>
    </w:lvl>
    <w:lvl w:ilvl="3" w:tplc="0409000F" w:tentative="1">
      <w:start w:val="1"/>
      <w:numFmt w:val="decimal"/>
      <w:lvlText w:val="%4."/>
      <w:lvlJc w:val="left"/>
      <w:pPr>
        <w:ind w:left="2933" w:hanging="360"/>
      </w:pPr>
    </w:lvl>
    <w:lvl w:ilvl="4" w:tplc="04090019" w:tentative="1">
      <w:start w:val="1"/>
      <w:numFmt w:val="lowerLetter"/>
      <w:lvlText w:val="%5."/>
      <w:lvlJc w:val="left"/>
      <w:pPr>
        <w:ind w:left="3653" w:hanging="360"/>
      </w:pPr>
    </w:lvl>
    <w:lvl w:ilvl="5" w:tplc="0409001B" w:tentative="1">
      <w:start w:val="1"/>
      <w:numFmt w:val="lowerRoman"/>
      <w:lvlText w:val="%6."/>
      <w:lvlJc w:val="right"/>
      <w:pPr>
        <w:ind w:left="4373" w:hanging="180"/>
      </w:pPr>
    </w:lvl>
    <w:lvl w:ilvl="6" w:tplc="0409000F" w:tentative="1">
      <w:start w:val="1"/>
      <w:numFmt w:val="decimal"/>
      <w:lvlText w:val="%7."/>
      <w:lvlJc w:val="left"/>
      <w:pPr>
        <w:ind w:left="5093" w:hanging="360"/>
      </w:pPr>
    </w:lvl>
    <w:lvl w:ilvl="7" w:tplc="04090019" w:tentative="1">
      <w:start w:val="1"/>
      <w:numFmt w:val="lowerLetter"/>
      <w:lvlText w:val="%8."/>
      <w:lvlJc w:val="left"/>
      <w:pPr>
        <w:ind w:left="5813" w:hanging="360"/>
      </w:pPr>
    </w:lvl>
    <w:lvl w:ilvl="8" w:tplc="0409001B" w:tentative="1">
      <w:start w:val="1"/>
      <w:numFmt w:val="lowerRoman"/>
      <w:lvlText w:val="%9."/>
      <w:lvlJc w:val="right"/>
      <w:pPr>
        <w:ind w:left="6533" w:hanging="180"/>
      </w:pPr>
    </w:lvl>
  </w:abstractNum>
  <w:abstractNum w:abstractNumId="10" w15:restartNumberingAfterBreak="0">
    <w:nsid w:val="36B9264E"/>
    <w:multiLevelType w:val="hybridMultilevel"/>
    <w:tmpl w:val="5204F952"/>
    <w:lvl w:ilvl="0" w:tplc="0409000F">
      <w:start w:val="1"/>
      <w:numFmt w:val="decimal"/>
      <w:lvlText w:val="%1."/>
      <w:lvlJc w:val="left"/>
      <w:pPr>
        <w:ind w:left="813" w:hanging="360"/>
      </w:pPr>
    </w:lvl>
    <w:lvl w:ilvl="1" w:tplc="04090019" w:tentative="1">
      <w:start w:val="1"/>
      <w:numFmt w:val="lowerLetter"/>
      <w:lvlText w:val="%2."/>
      <w:lvlJc w:val="left"/>
      <w:pPr>
        <w:ind w:left="1533" w:hanging="360"/>
      </w:pPr>
    </w:lvl>
    <w:lvl w:ilvl="2" w:tplc="0409001B" w:tentative="1">
      <w:start w:val="1"/>
      <w:numFmt w:val="lowerRoman"/>
      <w:lvlText w:val="%3."/>
      <w:lvlJc w:val="right"/>
      <w:pPr>
        <w:ind w:left="2253" w:hanging="180"/>
      </w:pPr>
    </w:lvl>
    <w:lvl w:ilvl="3" w:tplc="0409000F" w:tentative="1">
      <w:start w:val="1"/>
      <w:numFmt w:val="decimal"/>
      <w:lvlText w:val="%4."/>
      <w:lvlJc w:val="left"/>
      <w:pPr>
        <w:ind w:left="2973" w:hanging="360"/>
      </w:pPr>
    </w:lvl>
    <w:lvl w:ilvl="4" w:tplc="04090019" w:tentative="1">
      <w:start w:val="1"/>
      <w:numFmt w:val="lowerLetter"/>
      <w:lvlText w:val="%5."/>
      <w:lvlJc w:val="left"/>
      <w:pPr>
        <w:ind w:left="3693" w:hanging="360"/>
      </w:pPr>
    </w:lvl>
    <w:lvl w:ilvl="5" w:tplc="0409001B" w:tentative="1">
      <w:start w:val="1"/>
      <w:numFmt w:val="lowerRoman"/>
      <w:lvlText w:val="%6."/>
      <w:lvlJc w:val="right"/>
      <w:pPr>
        <w:ind w:left="4413" w:hanging="180"/>
      </w:pPr>
    </w:lvl>
    <w:lvl w:ilvl="6" w:tplc="0409000F" w:tentative="1">
      <w:start w:val="1"/>
      <w:numFmt w:val="decimal"/>
      <w:lvlText w:val="%7."/>
      <w:lvlJc w:val="left"/>
      <w:pPr>
        <w:ind w:left="5133" w:hanging="360"/>
      </w:pPr>
    </w:lvl>
    <w:lvl w:ilvl="7" w:tplc="04090019" w:tentative="1">
      <w:start w:val="1"/>
      <w:numFmt w:val="lowerLetter"/>
      <w:lvlText w:val="%8."/>
      <w:lvlJc w:val="left"/>
      <w:pPr>
        <w:ind w:left="5853" w:hanging="360"/>
      </w:pPr>
    </w:lvl>
    <w:lvl w:ilvl="8" w:tplc="0409001B" w:tentative="1">
      <w:start w:val="1"/>
      <w:numFmt w:val="lowerRoman"/>
      <w:lvlText w:val="%9."/>
      <w:lvlJc w:val="right"/>
      <w:pPr>
        <w:ind w:left="6573" w:hanging="180"/>
      </w:pPr>
    </w:lvl>
  </w:abstractNum>
  <w:abstractNum w:abstractNumId="11" w15:restartNumberingAfterBreak="0">
    <w:nsid w:val="370F00C9"/>
    <w:multiLevelType w:val="hybridMultilevel"/>
    <w:tmpl w:val="8D521726"/>
    <w:lvl w:ilvl="0" w:tplc="0409000F">
      <w:start w:val="1"/>
      <w:numFmt w:val="decimal"/>
      <w:lvlText w:val="%1."/>
      <w:lvlJc w:val="left"/>
      <w:pPr>
        <w:ind w:left="773" w:hanging="360"/>
      </w:pPr>
    </w:lvl>
    <w:lvl w:ilvl="1" w:tplc="04090019">
      <w:start w:val="1"/>
      <w:numFmt w:val="lowerLetter"/>
      <w:lvlText w:val="%2."/>
      <w:lvlJc w:val="left"/>
      <w:pPr>
        <w:ind w:left="1493" w:hanging="360"/>
      </w:pPr>
    </w:lvl>
    <w:lvl w:ilvl="2" w:tplc="0409001B" w:tentative="1">
      <w:start w:val="1"/>
      <w:numFmt w:val="lowerRoman"/>
      <w:lvlText w:val="%3."/>
      <w:lvlJc w:val="right"/>
      <w:pPr>
        <w:ind w:left="2213" w:hanging="180"/>
      </w:pPr>
    </w:lvl>
    <w:lvl w:ilvl="3" w:tplc="0409000F" w:tentative="1">
      <w:start w:val="1"/>
      <w:numFmt w:val="decimal"/>
      <w:lvlText w:val="%4."/>
      <w:lvlJc w:val="left"/>
      <w:pPr>
        <w:ind w:left="2933" w:hanging="360"/>
      </w:pPr>
    </w:lvl>
    <w:lvl w:ilvl="4" w:tplc="04090019" w:tentative="1">
      <w:start w:val="1"/>
      <w:numFmt w:val="lowerLetter"/>
      <w:lvlText w:val="%5."/>
      <w:lvlJc w:val="left"/>
      <w:pPr>
        <w:ind w:left="3653" w:hanging="360"/>
      </w:pPr>
    </w:lvl>
    <w:lvl w:ilvl="5" w:tplc="0409001B" w:tentative="1">
      <w:start w:val="1"/>
      <w:numFmt w:val="lowerRoman"/>
      <w:lvlText w:val="%6."/>
      <w:lvlJc w:val="right"/>
      <w:pPr>
        <w:ind w:left="4373" w:hanging="180"/>
      </w:pPr>
    </w:lvl>
    <w:lvl w:ilvl="6" w:tplc="0409000F" w:tentative="1">
      <w:start w:val="1"/>
      <w:numFmt w:val="decimal"/>
      <w:lvlText w:val="%7."/>
      <w:lvlJc w:val="left"/>
      <w:pPr>
        <w:ind w:left="5093" w:hanging="360"/>
      </w:pPr>
    </w:lvl>
    <w:lvl w:ilvl="7" w:tplc="04090019" w:tentative="1">
      <w:start w:val="1"/>
      <w:numFmt w:val="lowerLetter"/>
      <w:lvlText w:val="%8."/>
      <w:lvlJc w:val="left"/>
      <w:pPr>
        <w:ind w:left="5813" w:hanging="360"/>
      </w:pPr>
    </w:lvl>
    <w:lvl w:ilvl="8" w:tplc="0409001B" w:tentative="1">
      <w:start w:val="1"/>
      <w:numFmt w:val="lowerRoman"/>
      <w:lvlText w:val="%9."/>
      <w:lvlJc w:val="right"/>
      <w:pPr>
        <w:ind w:left="6533" w:hanging="180"/>
      </w:pPr>
    </w:lvl>
  </w:abstractNum>
  <w:abstractNum w:abstractNumId="12" w15:restartNumberingAfterBreak="0">
    <w:nsid w:val="4794418B"/>
    <w:multiLevelType w:val="hybridMultilevel"/>
    <w:tmpl w:val="579C5E4A"/>
    <w:lvl w:ilvl="0" w:tplc="0409000F">
      <w:start w:val="1"/>
      <w:numFmt w:val="decimal"/>
      <w:lvlText w:val="%1."/>
      <w:lvlJc w:val="left"/>
      <w:pPr>
        <w:ind w:left="760" w:hanging="360"/>
      </w:pPr>
    </w:lvl>
    <w:lvl w:ilvl="1" w:tplc="04090019" w:tentative="1">
      <w:start w:val="1"/>
      <w:numFmt w:val="lowerLetter"/>
      <w:lvlText w:val="%2."/>
      <w:lvlJc w:val="left"/>
      <w:pPr>
        <w:ind w:left="1480" w:hanging="360"/>
      </w:pPr>
    </w:lvl>
    <w:lvl w:ilvl="2" w:tplc="0409001B" w:tentative="1">
      <w:start w:val="1"/>
      <w:numFmt w:val="lowerRoman"/>
      <w:lvlText w:val="%3."/>
      <w:lvlJc w:val="right"/>
      <w:pPr>
        <w:ind w:left="2200" w:hanging="180"/>
      </w:pPr>
    </w:lvl>
    <w:lvl w:ilvl="3" w:tplc="0409000F" w:tentative="1">
      <w:start w:val="1"/>
      <w:numFmt w:val="decimal"/>
      <w:lvlText w:val="%4."/>
      <w:lvlJc w:val="left"/>
      <w:pPr>
        <w:ind w:left="2920" w:hanging="360"/>
      </w:pPr>
    </w:lvl>
    <w:lvl w:ilvl="4" w:tplc="04090019" w:tentative="1">
      <w:start w:val="1"/>
      <w:numFmt w:val="lowerLetter"/>
      <w:lvlText w:val="%5."/>
      <w:lvlJc w:val="left"/>
      <w:pPr>
        <w:ind w:left="3640" w:hanging="360"/>
      </w:pPr>
    </w:lvl>
    <w:lvl w:ilvl="5" w:tplc="0409001B" w:tentative="1">
      <w:start w:val="1"/>
      <w:numFmt w:val="lowerRoman"/>
      <w:lvlText w:val="%6."/>
      <w:lvlJc w:val="right"/>
      <w:pPr>
        <w:ind w:left="4360" w:hanging="180"/>
      </w:pPr>
    </w:lvl>
    <w:lvl w:ilvl="6" w:tplc="0409000F" w:tentative="1">
      <w:start w:val="1"/>
      <w:numFmt w:val="decimal"/>
      <w:lvlText w:val="%7."/>
      <w:lvlJc w:val="left"/>
      <w:pPr>
        <w:ind w:left="5080" w:hanging="360"/>
      </w:pPr>
    </w:lvl>
    <w:lvl w:ilvl="7" w:tplc="04090019" w:tentative="1">
      <w:start w:val="1"/>
      <w:numFmt w:val="lowerLetter"/>
      <w:lvlText w:val="%8."/>
      <w:lvlJc w:val="left"/>
      <w:pPr>
        <w:ind w:left="5800" w:hanging="360"/>
      </w:pPr>
    </w:lvl>
    <w:lvl w:ilvl="8" w:tplc="0409001B" w:tentative="1">
      <w:start w:val="1"/>
      <w:numFmt w:val="lowerRoman"/>
      <w:lvlText w:val="%9."/>
      <w:lvlJc w:val="right"/>
      <w:pPr>
        <w:ind w:left="6520" w:hanging="180"/>
      </w:pPr>
    </w:lvl>
  </w:abstractNum>
  <w:abstractNum w:abstractNumId="13" w15:restartNumberingAfterBreak="0">
    <w:nsid w:val="48250966"/>
    <w:multiLevelType w:val="hybridMultilevel"/>
    <w:tmpl w:val="8AA09BD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19A52B2"/>
    <w:multiLevelType w:val="hybridMultilevel"/>
    <w:tmpl w:val="786C474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52D04AA0"/>
    <w:multiLevelType w:val="hybridMultilevel"/>
    <w:tmpl w:val="629A301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72BC754A"/>
    <w:multiLevelType w:val="hybridMultilevel"/>
    <w:tmpl w:val="8D521726"/>
    <w:lvl w:ilvl="0" w:tplc="0409000F">
      <w:start w:val="1"/>
      <w:numFmt w:val="decimal"/>
      <w:lvlText w:val="%1."/>
      <w:lvlJc w:val="left"/>
      <w:pPr>
        <w:ind w:left="773" w:hanging="360"/>
      </w:pPr>
    </w:lvl>
    <w:lvl w:ilvl="1" w:tplc="04090019">
      <w:start w:val="1"/>
      <w:numFmt w:val="lowerLetter"/>
      <w:lvlText w:val="%2."/>
      <w:lvlJc w:val="left"/>
      <w:pPr>
        <w:ind w:left="1493" w:hanging="360"/>
      </w:pPr>
    </w:lvl>
    <w:lvl w:ilvl="2" w:tplc="0409001B" w:tentative="1">
      <w:start w:val="1"/>
      <w:numFmt w:val="lowerRoman"/>
      <w:lvlText w:val="%3."/>
      <w:lvlJc w:val="right"/>
      <w:pPr>
        <w:ind w:left="2213" w:hanging="180"/>
      </w:pPr>
    </w:lvl>
    <w:lvl w:ilvl="3" w:tplc="0409000F" w:tentative="1">
      <w:start w:val="1"/>
      <w:numFmt w:val="decimal"/>
      <w:lvlText w:val="%4."/>
      <w:lvlJc w:val="left"/>
      <w:pPr>
        <w:ind w:left="2933" w:hanging="360"/>
      </w:pPr>
    </w:lvl>
    <w:lvl w:ilvl="4" w:tplc="04090019" w:tentative="1">
      <w:start w:val="1"/>
      <w:numFmt w:val="lowerLetter"/>
      <w:lvlText w:val="%5."/>
      <w:lvlJc w:val="left"/>
      <w:pPr>
        <w:ind w:left="3653" w:hanging="360"/>
      </w:pPr>
    </w:lvl>
    <w:lvl w:ilvl="5" w:tplc="0409001B" w:tentative="1">
      <w:start w:val="1"/>
      <w:numFmt w:val="lowerRoman"/>
      <w:lvlText w:val="%6."/>
      <w:lvlJc w:val="right"/>
      <w:pPr>
        <w:ind w:left="4373" w:hanging="180"/>
      </w:pPr>
    </w:lvl>
    <w:lvl w:ilvl="6" w:tplc="0409000F" w:tentative="1">
      <w:start w:val="1"/>
      <w:numFmt w:val="decimal"/>
      <w:lvlText w:val="%7."/>
      <w:lvlJc w:val="left"/>
      <w:pPr>
        <w:ind w:left="5093" w:hanging="360"/>
      </w:pPr>
    </w:lvl>
    <w:lvl w:ilvl="7" w:tplc="04090019" w:tentative="1">
      <w:start w:val="1"/>
      <w:numFmt w:val="lowerLetter"/>
      <w:lvlText w:val="%8."/>
      <w:lvlJc w:val="left"/>
      <w:pPr>
        <w:ind w:left="5813" w:hanging="360"/>
      </w:pPr>
    </w:lvl>
    <w:lvl w:ilvl="8" w:tplc="0409001B" w:tentative="1">
      <w:start w:val="1"/>
      <w:numFmt w:val="lowerRoman"/>
      <w:lvlText w:val="%9."/>
      <w:lvlJc w:val="right"/>
      <w:pPr>
        <w:ind w:left="6533" w:hanging="18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0"/>
  </w:num>
  <w:num w:numId="9">
    <w:abstractNumId w:val="12"/>
  </w:num>
  <w:num w:numId="10">
    <w:abstractNumId w:val="11"/>
  </w:num>
  <w:num w:numId="11">
    <w:abstractNumId w:val="16"/>
  </w:num>
  <w:num w:numId="12">
    <w:abstractNumId w:val="9"/>
  </w:num>
  <w:num w:numId="13">
    <w:abstractNumId w:val="13"/>
  </w:num>
  <w:num w:numId="14">
    <w:abstractNumId w:val="10"/>
  </w:num>
  <w:num w:numId="15">
    <w:abstractNumId w:val="8"/>
  </w:num>
  <w:num w:numId="1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activeWritingStyle w:appName="MSWord" w:lang="en-GB" w:vendorID="64" w:dllVersion="131078" w:nlCheck="1" w:checkStyle="1"/>
  <w:activeWritingStyle w:appName="MSWord" w:lang="en-US" w:vendorID="64" w:dllVersion="131078" w:nlCheck="1" w:checkStyle="1"/>
  <w:defaultTabStop w:val="708"/>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4968"/>
    <w:rsid w:val="00036539"/>
    <w:rsid w:val="0006410B"/>
    <w:rsid w:val="0010681A"/>
    <w:rsid w:val="00140AE2"/>
    <w:rsid w:val="00170E25"/>
    <w:rsid w:val="001B2531"/>
    <w:rsid w:val="001D3032"/>
    <w:rsid w:val="001F0EFC"/>
    <w:rsid w:val="002A613B"/>
    <w:rsid w:val="002B1BE8"/>
    <w:rsid w:val="00363109"/>
    <w:rsid w:val="003A5846"/>
    <w:rsid w:val="00414BDF"/>
    <w:rsid w:val="004E0A17"/>
    <w:rsid w:val="00507DA0"/>
    <w:rsid w:val="005124F0"/>
    <w:rsid w:val="00513CBB"/>
    <w:rsid w:val="005140CC"/>
    <w:rsid w:val="005836E2"/>
    <w:rsid w:val="005A3B28"/>
    <w:rsid w:val="005B6583"/>
    <w:rsid w:val="005D0E36"/>
    <w:rsid w:val="0061710F"/>
    <w:rsid w:val="00625973"/>
    <w:rsid w:val="00632803"/>
    <w:rsid w:val="00667C27"/>
    <w:rsid w:val="006A3186"/>
    <w:rsid w:val="006C005D"/>
    <w:rsid w:val="006D2594"/>
    <w:rsid w:val="006E4FB6"/>
    <w:rsid w:val="00737347"/>
    <w:rsid w:val="00756E2D"/>
    <w:rsid w:val="00764CBA"/>
    <w:rsid w:val="00771721"/>
    <w:rsid w:val="0079224D"/>
    <w:rsid w:val="0079640B"/>
    <w:rsid w:val="007A0A73"/>
    <w:rsid w:val="007F66CB"/>
    <w:rsid w:val="0084623E"/>
    <w:rsid w:val="00865761"/>
    <w:rsid w:val="00873A42"/>
    <w:rsid w:val="00890EE6"/>
    <w:rsid w:val="008C2FC9"/>
    <w:rsid w:val="009618F1"/>
    <w:rsid w:val="00974BD3"/>
    <w:rsid w:val="00991B82"/>
    <w:rsid w:val="00A12249"/>
    <w:rsid w:val="00A16614"/>
    <w:rsid w:val="00A87A58"/>
    <w:rsid w:val="00A9586D"/>
    <w:rsid w:val="00AB54E2"/>
    <w:rsid w:val="00B40DBB"/>
    <w:rsid w:val="00B614E5"/>
    <w:rsid w:val="00BE4445"/>
    <w:rsid w:val="00BE46A5"/>
    <w:rsid w:val="00C42EE3"/>
    <w:rsid w:val="00C64E68"/>
    <w:rsid w:val="00C74F72"/>
    <w:rsid w:val="00CD7353"/>
    <w:rsid w:val="00D331F6"/>
    <w:rsid w:val="00D411BE"/>
    <w:rsid w:val="00D632FA"/>
    <w:rsid w:val="00D65190"/>
    <w:rsid w:val="00D67B9B"/>
    <w:rsid w:val="00DA7BC0"/>
    <w:rsid w:val="00DB0A13"/>
    <w:rsid w:val="00DB2922"/>
    <w:rsid w:val="00DD6C5F"/>
    <w:rsid w:val="00E223FB"/>
    <w:rsid w:val="00E47148"/>
    <w:rsid w:val="00E94968"/>
    <w:rsid w:val="00E9729C"/>
    <w:rsid w:val="00EB2CD2"/>
    <w:rsid w:val="00ED00C8"/>
    <w:rsid w:val="00F77E5F"/>
    <w:rsid w:val="00FB5970"/>
    <w:rsid w:val="00FE2FF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503B994C"/>
  <w15:docId w15:val="{B1766B89-0BFC-4C2D-8D23-86A4DB969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uiPriority="47"/>
    <w:lsdException w:name="TOC Heading"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pPr>
    <w:rPr>
      <w:rFonts w:ascii="Cambria" w:hAnsi="Cambria" w:cs="Cambria"/>
      <w:sz w:val="22"/>
      <w:lang w:eastAsia="zh-CN"/>
    </w:rPr>
  </w:style>
  <w:style w:type="paragraph" w:styleId="Heading1">
    <w:name w:val="heading 1"/>
    <w:basedOn w:val="Normal"/>
    <w:next w:val="Normal"/>
    <w:qFormat/>
    <w:pPr>
      <w:keepNext/>
      <w:pageBreakBefore/>
      <w:numPr>
        <w:numId w:val="2"/>
      </w:numPr>
      <w:ind w:left="431" w:hanging="431"/>
      <w:outlineLvl w:val="0"/>
    </w:pPr>
    <w:rPr>
      <w:b/>
      <w:bCs/>
      <w:caps/>
      <w:sz w:val="28"/>
      <w:szCs w:val="22"/>
    </w:rPr>
  </w:style>
  <w:style w:type="paragraph" w:styleId="Heading2">
    <w:name w:val="heading 2"/>
    <w:basedOn w:val="Normal"/>
    <w:next w:val="Normal"/>
    <w:qFormat/>
    <w:pPr>
      <w:keepNext/>
      <w:numPr>
        <w:ilvl w:val="1"/>
        <w:numId w:val="2"/>
      </w:numPr>
      <w:ind w:left="578" w:hanging="578"/>
      <w:outlineLvl w:val="1"/>
    </w:pPr>
    <w:rPr>
      <w:b/>
      <w:bCs/>
      <w:smallCaps/>
      <w:sz w:val="28"/>
      <w:szCs w:val="22"/>
    </w:rPr>
  </w:style>
  <w:style w:type="paragraph" w:styleId="Heading3">
    <w:name w:val="heading 3"/>
    <w:basedOn w:val="Normal"/>
    <w:next w:val="Normal"/>
    <w:qFormat/>
    <w:pPr>
      <w:keepNext/>
      <w:numPr>
        <w:ilvl w:val="2"/>
        <w:numId w:val="2"/>
      </w:numPr>
      <w:spacing w:before="240" w:after="60"/>
      <w:outlineLvl w:val="2"/>
    </w:pPr>
  </w:style>
  <w:style w:type="paragraph" w:styleId="Heading4">
    <w:name w:val="heading 4"/>
    <w:basedOn w:val="Normal"/>
    <w:next w:val="Normal"/>
    <w:qFormat/>
    <w:pPr>
      <w:keepNext/>
      <w:numPr>
        <w:ilvl w:val="3"/>
        <w:numId w:val="2"/>
      </w:numPr>
      <w:spacing w:before="240" w:after="60"/>
      <w:outlineLvl w:val="3"/>
    </w:pPr>
  </w:style>
  <w:style w:type="paragraph" w:styleId="Heading5">
    <w:name w:val="heading 5"/>
    <w:basedOn w:val="Normal"/>
    <w:next w:val="Normal"/>
    <w:qFormat/>
    <w:pPr>
      <w:numPr>
        <w:ilvl w:val="4"/>
        <w:numId w:val="2"/>
      </w:numPr>
      <w:spacing w:before="240" w:after="60"/>
      <w:outlineLvl w:val="4"/>
    </w:pPr>
  </w:style>
  <w:style w:type="paragraph" w:styleId="Heading6">
    <w:name w:val="heading 6"/>
    <w:basedOn w:val="Normal"/>
    <w:next w:val="Normal"/>
    <w:qFormat/>
    <w:pPr>
      <w:numPr>
        <w:ilvl w:val="5"/>
        <w:numId w:val="2"/>
      </w:numPr>
      <w:spacing w:before="240" w:after="60"/>
      <w:outlineLvl w:val="5"/>
    </w:pPr>
  </w:style>
  <w:style w:type="paragraph" w:styleId="Heading7">
    <w:name w:val="heading 7"/>
    <w:basedOn w:val="Normal"/>
    <w:next w:val="Normal"/>
    <w:qFormat/>
    <w:pPr>
      <w:numPr>
        <w:ilvl w:val="6"/>
        <w:numId w:val="2"/>
      </w:numPr>
      <w:spacing w:before="240" w:after="60"/>
      <w:outlineLvl w:val="6"/>
    </w:pPr>
  </w:style>
  <w:style w:type="paragraph" w:styleId="Heading8">
    <w:name w:val="heading 8"/>
    <w:basedOn w:val="Normal"/>
    <w:next w:val="Normal"/>
    <w:qFormat/>
    <w:pPr>
      <w:numPr>
        <w:ilvl w:val="7"/>
        <w:numId w:val="2"/>
      </w:numPr>
      <w:spacing w:before="240" w:after="60"/>
      <w:outlineLvl w:val="7"/>
    </w:pPr>
  </w:style>
  <w:style w:type="paragraph" w:styleId="Heading9">
    <w:name w:val="heading 9"/>
    <w:basedOn w:val="Normal"/>
    <w:next w:val="Normal"/>
    <w:qFormat/>
    <w:pPr>
      <w:numPr>
        <w:ilvl w:val="8"/>
        <w:numId w:val="2"/>
      </w:numPr>
      <w:spacing w:before="24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rFonts w:ascii="Symbol" w:hAnsi="Symbol" w:cs="Times New Roman" w:hint="default"/>
    </w:rPr>
  </w:style>
  <w:style w:type="character" w:customStyle="1" w:styleId="WW8Num4z0">
    <w:name w:val="WW8Num4z0"/>
    <w:rPr>
      <w:rFonts w:ascii="Symbol" w:hAnsi="Symbol" w:cs="Times New Roman" w:hint="default"/>
      <w:lang w:val="en-GB"/>
    </w:rPr>
  </w:style>
  <w:style w:type="character" w:customStyle="1" w:styleId="WW8Num4z1">
    <w:name w:val="WW8Num4z1"/>
    <w:rPr>
      <w:rFonts w:ascii="Courier New" w:hAnsi="Courier New" w:cs="Courier New" w:hint="default"/>
      <w:color w:val="000000"/>
      <w:lang w:val="en-GB"/>
    </w:rPr>
  </w:style>
  <w:style w:type="character" w:customStyle="1" w:styleId="WW8Num4z2">
    <w:name w:val="WW8Num4z2"/>
    <w:rPr>
      <w:rFonts w:ascii="Wingdings" w:hAnsi="Wingdings" w:cs="Wingdings" w:hint="default"/>
    </w:rPr>
  </w:style>
  <w:style w:type="character" w:customStyle="1" w:styleId="WW8Num4z3">
    <w:name w:val="WW8Num4z3"/>
    <w:rPr>
      <w:rFonts w:ascii="Symbol" w:hAnsi="Symbol" w:cs="Symbol" w:hint="default"/>
    </w:rPr>
  </w:style>
  <w:style w:type="character" w:customStyle="1" w:styleId="WW8Num5z0">
    <w:name w:val="WW8Num5z0"/>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rPr>
      <w:rFonts w:hint="default"/>
      <w:lang w:val="en-GB"/>
    </w:rPr>
  </w:style>
  <w:style w:type="character" w:customStyle="1" w:styleId="WW8Num7z0">
    <w:name w:val="WW8Num7z0"/>
    <w:rPr>
      <w:rFonts w:hint="default"/>
      <w:lang w:val="en-GB"/>
    </w:rPr>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DefaultParagraphFont">
    <w:name w:val="WW-Default Paragraph Font"/>
  </w:style>
  <w:style w:type="character" w:customStyle="1" w:styleId="WW8Num3z1">
    <w:name w:val="WW8Num3z1"/>
    <w:rPr>
      <w:rFonts w:ascii="Courier New" w:hAnsi="Courier New" w:cs="Courier New" w:hint="default"/>
    </w:rPr>
  </w:style>
  <w:style w:type="character" w:customStyle="1" w:styleId="WW8Num3z2">
    <w:name w:val="WW8Num3z2"/>
    <w:rPr>
      <w:rFonts w:ascii="Wingdings" w:hAnsi="Wingdings" w:cs="Wingdings" w:hint="default"/>
    </w:rPr>
  </w:style>
  <w:style w:type="character" w:customStyle="1" w:styleId="WW8Num3z3">
    <w:name w:val="WW8Num3z3"/>
    <w:rPr>
      <w:rFonts w:ascii="Symbol" w:hAnsi="Symbol" w:cs="Symbol" w:hint="default"/>
    </w:rPr>
  </w:style>
  <w:style w:type="character" w:customStyle="1" w:styleId="WW8Num6z1">
    <w:name w:val="WW8Num6z1"/>
    <w:rPr>
      <w:rFonts w:ascii="Courier New" w:hAnsi="Courier New" w:cs="Courier New" w:hint="default"/>
    </w:rPr>
  </w:style>
  <w:style w:type="character" w:customStyle="1" w:styleId="WW8Num6z2">
    <w:name w:val="WW8Num6z2"/>
    <w:rPr>
      <w:rFonts w:ascii="Wingdings" w:hAnsi="Wingdings" w:cs="Wingdings" w:hint="default"/>
    </w:rPr>
  </w:style>
  <w:style w:type="character" w:customStyle="1" w:styleId="WW8Num6z3">
    <w:name w:val="WW8Num6z3"/>
    <w:rPr>
      <w:rFonts w:ascii="Symbol" w:hAnsi="Symbol" w:cs="Symbol" w:hint="default"/>
    </w:rPr>
  </w:style>
  <w:style w:type="character" w:customStyle="1" w:styleId="WW8Num8z0">
    <w:name w:val="WW8Num8z0"/>
    <w:rPr>
      <w:rFonts w:hint="default"/>
    </w:rPr>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rPr>
      <w:rFonts w:hint="default"/>
    </w:rPr>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0">
    <w:name w:val="WW8Num10z0"/>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0">
    <w:name w:val="WW8Num11z0"/>
    <w:rPr>
      <w:rFonts w:ascii="Symbol" w:eastAsia="Times New Roman" w:hAnsi="Symbol" w:cs="Times New Roman" w:hint="default"/>
    </w:rPr>
  </w:style>
  <w:style w:type="character" w:customStyle="1" w:styleId="WW8Num11z1">
    <w:name w:val="WW8Num11z1"/>
    <w:rPr>
      <w:rFonts w:ascii="Courier New" w:hAnsi="Courier New" w:cs="Courier New" w:hint="default"/>
    </w:rPr>
  </w:style>
  <w:style w:type="character" w:customStyle="1" w:styleId="WW8Num11z2">
    <w:name w:val="WW8Num11z2"/>
    <w:rPr>
      <w:rFonts w:ascii="Wingdings" w:hAnsi="Wingdings" w:cs="Wingdings" w:hint="default"/>
    </w:rPr>
  </w:style>
  <w:style w:type="character" w:customStyle="1" w:styleId="WW8Num11z3">
    <w:name w:val="WW8Num11z3"/>
    <w:rPr>
      <w:rFonts w:ascii="Symbol" w:hAnsi="Symbol" w:cs="Symbol" w:hint="default"/>
    </w:rPr>
  </w:style>
  <w:style w:type="character" w:customStyle="1" w:styleId="WW8Num12z0">
    <w:name w:val="WW8Num12z0"/>
    <w:rPr>
      <w:rFonts w:ascii="Symbol" w:eastAsia="Times New Roman" w:hAnsi="Symbol" w:cs="Arial" w:hint="default"/>
    </w:rPr>
  </w:style>
  <w:style w:type="character" w:customStyle="1" w:styleId="WW8Num12z1">
    <w:name w:val="WW8Num12z1"/>
    <w:rPr>
      <w:rFonts w:ascii="Courier New" w:hAnsi="Courier New" w:cs="Courier New" w:hint="default"/>
    </w:rPr>
  </w:style>
  <w:style w:type="character" w:customStyle="1" w:styleId="WW8Num12z2">
    <w:name w:val="WW8Num12z2"/>
    <w:rPr>
      <w:rFonts w:ascii="Wingdings" w:hAnsi="Wingdings" w:cs="Wingdings" w:hint="default"/>
    </w:rPr>
  </w:style>
  <w:style w:type="character" w:customStyle="1" w:styleId="WW8Num12z3">
    <w:name w:val="WW8Num12z3"/>
    <w:rPr>
      <w:rFonts w:ascii="Symbol" w:hAnsi="Symbol" w:cs="Symbol" w:hint="default"/>
    </w:rPr>
  </w:style>
  <w:style w:type="character" w:customStyle="1" w:styleId="WW8Num13z0">
    <w:name w:val="WW8Num13z0"/>
    <w:rPr>
      <w:rFonts w:hint="default"/>
    </w:rPr>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DefaultParagraphFont1">
    <w:name w:val="WW-Default Paragraph Font1"/>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DefaultParagraphFont11">
    <w:name w:val="WW-Default Paragraph Font11"/>
  </w:style>
  <w:style w:type="character" w:customStyle="1" w:styleId="Heading1Char">
    <w:name w:val="Heading 1 Char"/>
  </w:style>
  <w:style w:type="character" w:styleId="Hyperlink">
    <w:name w:val="Hyperlink"/>
    <w:uiPriority w:val="99"/>
  </w:style>
  <w:style w:type="character" w:customStyle="1" w:styleId="Heading2Char">
    <w:name w:val="Heading 2 Char"/>
  </w:style>
  <w:style w:type="character" w:customStyle="1" w:styleId="Heading3Char">
    <w:name w:val="Heading 3 Char"/>
  </w:style>
  <w:style w:type="character" w:customStyle="1" w:styleId="Heading4Char">
    <w:name w:val="Heading 4 Char"/>
  </w:style>
  <w:style w:type="character" w:customStyle="1" w:styleId="Heading5Char">
    <w:name w:val="Heading 5 Char"/>
  </w:style>
  <w:style w:type="character" w:customStyle="1" w:styleId="Heading6Char">
    <w:name w:val="Heading 6 Char"/>
  </w:style>
  <w:style w:type="character" w:customStyle="1" w:styleId="Heading7Char">
    <w:name w:val="Heading 7 Char"/>
  </w:style>
  <w:style w:type="character" w:customStyle="1" w:styleId="Heading8Char">
    <w:name w:val="Heading 8 Char"/>
  </w:style>
  <w:style w:type="character" w:customStyle="1" w:styleId="Heading9Char">
    <w:name w:val="Heading 9 Char"/>
  </w:style>
  <w:style w:type="character" w:customStyle="1" w:styleId="FooterChar">
    <w:name w:val="Footer Char"/>
  </w:style>
  <w:style w:type="character" w:styleId="PageNumber">
    <w:name w:val="page number"/>
  </w:style>
  <w:style w:type="character" w:customStyle="1" w:styleId="HeaderChar">
    <w:name w:val="Header Char"/>
  </w:style>
  <w:style w:type="character" w:customStyle="1" w:styleId="BalloonTextChar">
    <w:name w:val="Balloon Text Char"/>
  </w:style>
  <w:style w:type="character" w:customStyle="1" w:styleId="IndexLink">
    <w:name w:val="Index Link"/>
  </w:style>
  <w:style w:type="character" w:customStyle="1" w:styleId="DocumentMapChar">
    <w:name w:val="Document Map Char"/>
    <w:rPr>
      <w:rFonts w:ascii="Lucida Grande" w:hAnsi="Lucida Grande" w:cs="Lucida Grande"/>
      <w:sz w:val="24"/>
      <w:szCs w:val="24"/>
    </w:rPr>
  </w:style>
  <w:style w:type="character" w:customStyle="1" w:styleId="apple-converted-space">
    <w:name w:val="apple-converted-space"/>
  </w:style>
  <w:style w:type="character" w:styleId="FollowedHyperlink">
    <w:name w:val="FollowedHyperlink"/>
    <w:rPr>
      <w:color w:val="954F72"/>
      <w:u w:val="single"/>
    </w:rPr>
  </w:style>
  <w:style w:type="paragraph" w:customStyle="1" w:styleId="Heading">
    <w:name w:val="Heading"/>
    <w:basedOn w:val="Normal"/>
    <w:next w:val="BodyText"/>
    <w:pPr>
      <w:keepNext/>
      <w:spacing w:before="240" w:after="120"/>
    </w:pPr>
  </w:style>
  <w:style w:type="paragraph" w:styleId="BodyText">
    <w:name w:val="Body Text"/>
    <w:basedOn w:val="Normal"/>
    <w:pPr>
      <w:spacing w:after="120"/>
    </w:pPr>
  </w:style>
  <w:style w:type="paragraph" w:styleId="List">
    <w:name w:val="List"/>
    <w:basedOn w:val="BodyText"/>
    <w:rPr>
      <w:rFonts w:cs="Mangal"/>
    </w:rPr>
  </w:style>
  <w:style w:type="paragraph" w:styleId="Caption">
    <w:name w:val="caption"/>
    <w:basedOn w:val="Normal"/>
    <w:qFormat/>
    <w:pPr>
      <w:suppressLineNumbers/>
      <w:spacing w:before="120" w:after="120"/>
    </w:pPr>
  </w:style>
  <w:style w:type="paragraph" w:customStyle="1" w:styleId="Index">
    <w:name w:val="Index"/>
    <w:basedOn w:val="Normal"/>
    <w:pPr>
      <w:suppressLineNumbers/>
    </w:pPr>
    <w:rPr>
      <w:rFonts w:cs="Mangal"/>
    </w:rPr>
  </w:style>
  <w:style w:type="paragraph" w:styleId="TOC1">
    <w:name w:val="toc 1"/>
    <w:basedOn w:val="Normal"/>
    <w:next w:val="Normal"/>
    <w:uiPriority w:val="39"/>
    <w:pPr>
      <w:spacing w:before="120"/>
    </w:pPr>
  </w:style>
  <w:style w:type="paragraph" w:styleId="TOC2">
    <w:name w:val="toc 2"/>
    <w:basedOn w:val="Normal"/>
    <w:next w:val="Normal"/>
    <w:uiPriority w:val="39"/>
    <w:pPr>
      <w:ind w:left="220"/>
    </w:pPr>
    <w:rPr>
      <w:smallCaps/>
    </w:rPr>
  </w:style>
  <w:style w:type="paragraph" w:styleId="TOC3">
    <w:name w:val="toc 3"/>
    <w:basedOn w:val="Normal"/>
    <w:next w:val="Normal"/>
    <w:uiPriority w:val="39"/>
    <w:pPr>
      <w:ind w:left="440"/>
    </w:pPr>
  </w:style>
  <w:style w:type="paragraph" w:styleId="TOC4">
    <w:name w:val="toc 4"/>
    <w:basedOn w:val="Normal"/>
    <w:next w:val="Normal"/>
    <w:uiPriority w:val="39"/>
    <w:pPr>
      <w:ind w:left="660"/>
    </w:pPr>
  </w:style>
  <w:style w:type="paragraph" w:styleId="TOC5">
    <w:name w:val="toc 5"/>
    <w:basedOn w:val="Normal"/>
    <w:next w:val="Normal"/>
    <w:uiPriority w:val="39"/>
    <w:pPr>
      <w:ind w:left="880"/>
    </w:pPr>
  </w:style>
  <w:style w:type="paragraph" w:styleId="TOC6">
    <w:name w:val="toc 6"/>
    <w:basedOn w:val="Normal"/>
    <w:next w:val="Normal"/>
    <w:uiPriority w:val="39"/>
    <w:pPr>
      <w:ind w:left="1100"/>
    </w:pPr>
  </w:style>
  <w:style w:type="paragraph" w:styleId="TOC7">
    <w:name w:val="toc 7"/>
    <w:basedOn w:val="Normal"/>
    <w:next w:val="Normal"/>
    <w:uiPriority w:val="39"/>
    <w:pPr>
      <w:ind w:left="1320"/>
    </w:pPr>
  </w:style>
  <w:style w:type="paragraph" w:styleId="TOC8">
    <w:name w:val="toc 8"/>
    <w:basedOn w:val="Normal"/>
    <w:next w:val="Normal"/>
    <w:uiPriority w:val="39"/>
    <w:pPr>
      <w:ind w:left="1540"/>
    </w:pPr>
  </w:style>
  <w:style w:type="paragraph" w:styleId="TOC9">
    <w:name w:val="toc 9"/>
    <w:basedOn w:val="Normal"/>
    <w:next w:val="Normal"/>
    <w:uiPriority w:val="39"/>
    <w:pPr>
      <w:ind w:left="1760"/>
    </w:pPr>
  </w:style>
  <w:style w:type="paragraph" w:customStyle="1" w:styleId="GridTable31">
    <w:name w:val="Grid Table 31"/>
    <w:basedOn w:val="Heading1"/>
    <w:next w:val="Normal"/>
    <w:pPr>
      <w:keepLines/>
      <w:numPr>
        <w:numId w:val="0"/>
      </w:numPr>
      <w:spacing w:line="252" w:lineRule="auto"/>
      <w:ind w:left="431" w:hanging="431"/>
    </w:pPr>
  </w:style>
  <w:style w:type="paragraph" w:styleId="NormalWeb">
    <w:name w:val="Normal (Web)"/>
    <w:basedOn w:val="Normal"/>
    <w:pPr>
      <w:spacing w:before="280" w:after="280"/>
    </w:pPr>
  </w:style>
  <w:style w:type="paragraph" w:styleId="Footer">
    <w:name w:val="footer"/>
    <w:basedOn w:val="Normal"/>
    <w:pPr>
      <w:tabs>
        <w:tab w:val="center" w:pos="4320"/>
        <w:tab w:val="right" w:pos="8640"/>
      </w:tabs>
    </w:pPr>
  </w:style>
  <w:style w:type="paragraph" w:styleId="Header">
    <w:name w:val="header"/>
    <w:basedOn w:val="Normal"/>
    <w:pPr>
      <w:tabs>
        <w:tab w:val="center" w:pos="4320"/>
        <w:tab w:val="right" w:pos="8640"/>
      </w:tabs>
    </w:pPr>
  </w:style>
  <w:style w:type="paragraph" w:customStyle="1" w:styleId="MediumList2-Accent21">
    <w:name w:val="Medium List 2 - Accent 21"/>
    <w:pPr>
      <w:suppressAutoHyphens/>
    </w:pPr>
    <w:rPr>
      <w:lang w:eastAsia="zh-CN"/>
    </w:rPr>
  </w:style>
  <w:style w:type="paragraph" w:styleId="BalloonText">
    <w:name w:val="Balloon Text"/>
    <w:basedOn w:val="Normal"/>
  </w:style>
  <w:style w:type="paragraph" w:customStyle="1" w:styleId="Contents10">
    <w:name w:val="Contents 10"/>
    <w:basedOn w:val="Index"/>
    <w:pPr>
      <w:tabs>
        <w:tab w:val="right" w:leader="dot" w:pos="7091"/>
      </w:tabs>
      <w:ind w:left="2547"/>
    </w:pPr>
  </w:style>
  <w:style w:type="paragraph" w:customStyle="1" w:styleId="FrameContents">
    <w:name w:val="Frame Contents"/>
    <w:basedOn w:val="Normal"/>
  </w:style>
  <w:style w:type="paragraph" w:styleId="DocumentMap">
    <w:name w:val="Document Map"/>
    <w:basedOn w:val="Normal"/>
    <w:rPr>
      <w:rFonts w:ascii="Lucida Grande" w:hAnsi="Lucida Grande" w:cs="Lucida Grande"/>
      <w:sz w:val="24"/>
      <w:szCs w:val="24"/>
    </w:rPr>
  </w:style>
  <w:style w:type="paragraph" w:customStyle="1" w:styleId="GridTable32">
    <w:name w:val="Grid Table 32"/>
    <w:basedOn w:val="Heading1"/>
    <w:next w:val="Normal"/>
    <w:pPr>
      <w:keepLines/>
      <w:numPr>
        <w:numId w:val="0"/>
      </w:numPr>
      <w:suppressAutoHyphens w:val="0"/>
      <w:spacing w:before="240" w:line="252" w:lineRule="auto"/>
    </w:pPr>
    <w:rPr>
      <w:rFonts w:ascii="Calibri Light" w:hAnsi="Calibri Light" w:cs="Times New Roman"/>
      <w:b w:val="0"/>
      <w:bCs w:val="0"/>
      <w:caps w:val="0"/>
      <w:color w:val="2E74B5"/>
      <w:sz w:val="32"/>
      <w:szCs w:val="32"/>
    </w:rPr>
  </w:style>
  <w:style w:type="paragraph" w:customStyle="1" w:styleId="MediumGrid1-Accent21">
    <w:name w:val="Medium Grid 1 - Accent 21"/>
    <w:basedOn w:val="Normal"/>
    <w:pPr>
      <w:ind w:left="708"/>
    </w:pPr>
  </w:style>
  <w:style w:type="paragraph" w:customStyle="1" w:styleId="ColorfulList-Accent11">
    <w:name w:val="Colorful List - Accent 11"/>
    <w:basedOn w:val="Normal"/>
    <w:pPr>
      <w:ind w:left="708"/>
    </w:pPr>
  </w:style>
  <w:style w:type="paragraph" w:customStyle="1" w:styleId="ColorfulList-Accent12">
    <w:name w:val="Colorful List - Accent 12"/>
    <w:basedOn w:val="Normal"/>
    <w:qFormat/>
    <w:pPr>
      <w:ind w:left="720"/>
    </w:p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ColorfulShading-Accent11">
    <w:name w:val="Colorful Shading - Accent 11"/>
    <w:pPr>
      <w:suppressAutoHyphens/>
    </w:pPr>
    <w:rPr>
      <w:rFonts w:ascii="Cambria" w:hAnsi="Cambria" w:cs="Cambria"/>
      <w:sz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7092722">
      <w:bodyDiv w:val="1"/>
      <w:marLeft w:val="0"/>
      <w:marRight w:val="0"/>
      <w:marTop w:val="0"/>
      <w:marBottom w:val="0"/>
      <w:divBdr>
        <w:top w:val="none" w:sz="0" w:space="0" w:color="auto"/>
        <w:left w:val="none" w:sz="0" w:space="0" w:color="auto"/>
        <w:bottom w:val="none" w:sz="0" w:space="0" w:color="auto"/>
        <w:right w:val="none" w:sz="0" w:space="0" w:color="auto"/>
      </w:divBdr>
    </w:div>
    <w:div w:id="17584742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240"/>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hyperlink" Target="mailto:support@spicetone.com" TargetMode="Externa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yperlink" Target="http://www.spicetone.com/"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microsoft.com/en-us/download/details.aspx?id=40784" TargetMode="External"/><Relationship Id="rId20" Type="http://schemas.openxmlformats.org/officeDocument/2006/relationships/image" Target="media/image10.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mailto:support@spicetone.com" TargetMode="External"/><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www.microsoft.com/en-us/download/details.aspx?id=48145" TargetMode="External"/><Relationship Id="rId23" Type="http://schemas.openxmlformats.org/officeDocument/2006/relationships/image" Target="media/image13.png"/><Relationship Id="rId28" Type="http://schemas.openxmlformats.org/officeDocument/2006/relationships/header" Target="header3.xml"/><Relationship Id="rId10" Type="http://schemas.openxmlformats.org/officeDocument/2006/relationships/header" Target="header1.xml"/><Relationship Id="rId19" Type="http://schemas.openxmlformats.org/officeDocument/2006/relationships/image" Target="media/image9.png"/><Relationship Id="rId3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header" Target="header2.xml"/><Relationship Id="rId30" Type="http://schemas.openxmlformats.org/officeDocument/2006/relationships/footer" Target="footer2.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C2537A-41E1-486B-A239-F31F441DF6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433</TotalTime>
  <Pages>1</Pages>
  <Words>3021</Words>
  <Characters>17523</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20503</CharactersWithSpaces>
  <SharedDoc>false</SharedDoc>
  <HLinks>
    <vt:vector size="30" baseType="variant">
      <vt:variant>
        <vt:i4>65589</vt:i4>
      </vt:variant>
      <vt:variant>
        <vt:i4>48</vt:i4>
      </vt:variant>
      <vt:variant>
        <vt:i4>0</vt:i4>
      </vt:variant>
      <vt:variant>
        <vt:i4>5</vt:i4>
      </vt:variant>
      <vt:variant>
        <vt:lpwstr>mailto:support@spicetone.com</vt:lpwstr>
      </vt:variant>
      <vt:variant>
        <vt:lpwstr/>
      </vt:variant>
      <vt:variant>
        <vt:i4>5242904</vt:i4>
      </vt:variant>
      <vt:variant>
        <vt:i4>45</vt:i4>
      </vt:variant>
      <vt:variant>
        <vt:i4>0</vt:i4>
      </vt:variant>
      <vt:variant>
        <vt:i4>5</vt:i4>
      </vt:variant>
      <vt:variant>
        <vt:lpwstr>http://www.spicetone.com/</vt:lpwstr>
      </vt:variant>
      <vt:variant>
        <vt:lpwstr/>
      </vt:variant>
      <vt:variant>
        <vt:i4>65589</vt:i4>
      </vt:variant>
      <vt:variant>
        <vt:i4>42</vt:i4>
      </vt:variant>
      <vt:variant>
        <vt:i4>0</vt:i4>
      </vt:variant>
      <vt:variant>
        <vt:i4>5</vt:i4>
      </vt:variant>
      <vt:variant>
        <vt:lpwstr>mailto:support@spicetone.com</vt:lpwstr>
      </vt:variant>
      <vt:variant>
        <vt:lpwstr/>
      </vt:variant>
      <vt:variant>
        <vt:i4>6357039</vt:i4>
      </vt:variant>
      <vt:variant>
        <vt:i4>39</vt:i4>
      </vt:variant>
      <vt:variant>
        <vt:i4>0</vt:i4>
      </vt:variant>
      <vt:variant>
        <vt:i4>5</vt:i4>
      </vt:variant>
      <vt:variant>
        <vt:lpwstr>https://www.microsoft.com/en-us/download/details.aspx?id=40784</vt:lpwstr>
      </vt:variant>
      <vt:variant>
        <vt:lpwstr/>
      </vt:variant>
      <vt:variant>
        <vt:i4>6684715</vt:i4>
      </vt:variant>
      <vt:variant>
        <vt:i4>36</vt:i4>
      </vt:variant>
      <vt:variant>
        <vt:i4>0</vt:i4>
      </vt:variant>
      <vt:variant>
        <vt:i4>5</vt:i4>
      </vt:variant>
      <vt:variant>
        <vt:lpwstr>https://www.microsoft.com/en-us/download/details.aspx?id=48145</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Gennadi Prikolnikov</dc:creator>
  <cp:keywords/>
  <dc:description/>
  <cp:lastModifiedBy>Vahur Afanasjev</cp:lastModifiedBy>
  <cp:revision>6</cp:revision>
  <cp:lastPrinted>2015-11-15T16:52:00Z</cp:lastPrinted>
  <dcterms:created xsi:type="dcterms:W3CDTF">2014-12-08T11:32:00Z</dcterms:created>
  <dcterms:modified xsi:type="dcterms:W3CDTF">2015-11-15T16:52:00Z</dcterms:modified>
</cp:coreProperties>
</file>